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6EFE" w:rsidRPr="005A0FA5" w:rsidRDefault="00946EFE" w:rsidP="00946EFE">
      <w:pPr>
        <w:jc w:val="left"/>
        <w:rPr>
          <w:rFonts w:ascii="Times New Roman" w:hAnsi="Times New Roman" w:cs="Arial Unicode MS"/>
          <w:color w:val="000000"/>
          <w:szCs w:val="24"/>
          <w:lang w:val="ru-RU" w:eastAsia="ru-RU"/>
        </w:rPr>
      </w:pPr>
      <w:bookmarkStart w:id="0" w:name="_Toc333913957"/>
      <w:bookmarkStart w:id="1" w:name="_Toc297816582"/>
      <w:bookmarkStart w:id="2" w:name="_Toc334207151"/>
    </w:p>
    <w:p w:rsidR="00946EFE" w:rsidRPr="00946EFE" w:rsidRDefault="00946EFE" w:rsidP="00946EFE">
      <w:pPr>
        <w:jc w:val="left"/>
        <w:rPr>
          <w:rFonts w:ascii="Times New Roman" w:hAnsi="Times New Roman" w:cs="Arial Unicode MS"/>
          <w:color w:val="000000"/>
          <w:szCs w:val="24"/>
          <w:lang w:eastAsia="ru-RU"/>
        </w:rPr>
      </w:pPr>
    </w:p>
    <w:p w:rsidR="00946EFE" w:rsidRPr="00946EFE" w:rsidRDefault="00946EFE" w:rsidP="00946EFE">
      <w:pPr>
        <w:jc w:val="left"/>
        <w:rPr>
          <w:rFonts w:ascii="Times New Roman" w:hAnsi="Times New Roman" w:cs="Arial Unicode MS"/>
          <w:color w:val="000000"/>
          <w:szCs w:val="24"/>
          <w:lang w:eastAsia="ru-RU"/>
        </w:rPr>
      </w:pPr>
    </w:p>
    <w:p w:rsidR="00946EFE" w:rsidRPr="00946EFE" w:rsidRDefault="00946EFE" w:rsidP="00946EFE">
      <w:pPr>
        <w:jc w:val="left"/>
        <w:rPr>
          <w:rFonts w:ascii="Times New Roman" w:hAnsi="Times New Roman" w:cs="Arial Unicode MS"/>
          <w:color w:val="000000"/>
          <w:szCs w:val="24"/>
          <w:lang w:eastAsia="ru-RU"/>
        </w:rPr>
      </w:pPr>
    </w:p>
    <w:p w:rsidR="00946EFE" w:rsidRDefault="00946EFE" w:rsidP="00946EFE">
      <w:pPr>
        <w:jc w:val="left"/>
        <w:rPr>
          <w:rFonts w:ascii="Times New Roman" w:hAnsi="Times New Roman" w:cs="Arial Unicode MS"/>
          <w:color w:val="000000"/>
          <w:szCs w:val="24"/>
          <w:lang w:val="ru-RU" w:eastAsia="ru-RU"/>
        </w:rPr>
      </w:pPr>
    </w:p>
    <w:p w:rsidR="00AF5CD4" w:rsidRDefault="00AF5CD4" w:rsidP="00946EFE">
      <w:pPr>
        <w:jc w:val="left"/>
        <w:rPr>
          <w:rFonts w:ascii="Times New Roman" w:hAnsi="Times New Roman" w:cs="Arial Unicode MS"/>
          <w:color w:val="000000"/>
          <w:szCs w:val="24"/>
          <w:lang w:val="ru-RU" w:eastAsia="ru-RU"/>
        </w:rPr>
      </w:pPr>
    </w:p>
    <w:p w:rsidR="00AF5CD4" w:rsidRPr="00AF5CD4" w:rsidRDefault="00AF5CD4" w:rsidP="00946EFE">
      <w:pPr>
        <w:jc w:val="left"/>
        <w:rPr>
          <w:rFonts w:ascii="Times New Roman" w:hAnsi="Times New Roman" w:cs="Arial Unicode MS"/>
          <w:color w:val="000000"/>
          <w:szCs w:val="24"/>
          <w:lang w:val="ru-RU" w:eastAsia="ru-RU"/>
        </w:rPr>
      </w:pPr>
    </w:p>
    <w:p w:rsidR="00946EFE" w:rsidRPr="00946EFE" w:rsidRDefault="00946EFE" w:rsidP="00946EFE">
      <w:pPr>
        <w:jc w:val="left"/>
        <w:rPr>
          <w:rFonts w:ascii="Times New Roman" w:hAnsi="Times New Roman" w:cs="Arial Unicode MS"/>
          <w:color w:val="000000"/>
          <w:szCs w:val="24"/>
          <w:lang w:eastAsia="ru-RU"/>
        </w:rPr>
      </w:pPr>
    </w:p>
    <w:tbl>
      <w:tblPr>
        <w:tblW w:w="9125" w:type="dxa"/>
        <w:tblInd w:w="-26" w:type="dxa"/>
        <w:tblLayout w:type="fixed"/>
        <w:tblCellMar>
          <w:left w:w="28" w:type="dxa"/>
          <w:right w:w="28" w:type="dxa"/>
        </w:tblCellMar>
        <w:tblLook w:val="0000" w:firstRow="0" w:lastRow="0" w:firstColumn="0" w:lastColumn="0" w:noHBand="0" w:noVBand="0"/>
      </w:tblPr>
      <w:tblGrid>
        <w:gridCol w:w="2322"/>
        <w:gridCol w:w="6803"/>
      </w:tblGrid>
      <w:tr w:rsidR="00946EFE" w:rsidRPr="005A0FA5" w:rsidTr="00730048">
        <w:trPr>
          <w:cantSplit/>
          <w:trHeight w:val="2889"/>
        </w:trPr>
        <w:tc>
          <w:tcPr>
            <w:tcW w:w="2322" w:type="dxa"/>
          </w:tcPr>
          <w:p w:rsidR="00946EFE" w:rsidRPr="00946EFE" w:rsidRDefault="00677FFB" w:rsidP="00946EFE">
            <w:pPr>
              <w:spacing w:line="240" w:lineRule="auto"/>
              <w:ind w:left="-116" w:firstLine="116"/>
              <w:jc w:val="left"/>
              <w:rPr>
                <w:rFonts w:ascii="Times New Roman" w:hAnsi="Times New Roman" w:cs="Arial Unicode MS"/>
                <w:color w:val="000000"/>
                <w:szCs w:val="24"/>
                <w:lang w:eastAsia="ru-RU"/>
              </w:rPr>
            </w:pPr>
            <w:r>
              <w:rPr>
                <w:noProof/>
                <w:lang w:val="ru-RU" w:eastAsia="ru-RU" w:bidi="ar-SA"/>
              </w:rPr>
              <w:drawing>
                <wp:inline distT="0" distB="0" distL="0" distR="0" wp14:anchorId="56439F2B" wp14:editId="7B3E19C5">
                  <wp:extent cx="1431290" cy="1693545"/>
                  <wp:effectExtent l="0" t="0" r="0" b="1905"/>
                  <wp:docPr id="2" name="Рисунок 2" descr="Герб Варненского района Челябин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ерб Варненского района Челябинской област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31290" cy="1693545"/>
                          </a:xfrm>
                          <a:prstGeom prst="rect">
                            <a:avLst/>
                          </a:prstGeom>
                          <a:noFill/>
                          <a:ln>
                            <a:noFill/>
                          </a:ln>
                        </pic:spPr>
                      </pic:pic>
                    </a:graphicData>
                  </a:graphic>
                </wp:inline>
              </w:drawing>
            </w:r>
          </w:p>
        </w:tc>
        <w:tc>
          <w:tcPr>
            <w:tcW w:w="6803" w:type="dxa"/>
          </w:tcPr>
          <w:p w:rsidR="005311C3" w:rsidRPr="005311C3" w:rsidRDefault="005311C3" w:rsidP="005311C3">
            <w:pPr>
              <w:suppressAutoHyphens/>
              <w:spacing w:after="300" w:line="276" w:lineRule="auto"/>
              <w:ind w:hanging="1"/>
              <w:contextualSpacing/>
              <w:jc w:val="center"/>
              <w:rPr>
                <w:rFonts w:ascii="Times New Roman" w:hAnsi="Times New Roman"/>
                <w:b/>
                <w:caps/>
                <w:sz w:val="32"/>
                <w:szCs w:val="52"/>
                <w:lang w:val="ru-RU"/>
              </w:rPr>
            </w:pPr>
            <w:r w:rsidRPr="005311C3">
              <w:rPr>
                <w:rFonts w:ascii="Times New Roman" w:hAnsi="Times New Roman"/>
                <w:b/>
                <w:caps/>
                <w:sz w:val="32"/>
                <w:szCs w:val="52"/>
                <w:lang w:val="ru-RU"/>
              </w:rPr>
              <w:t>Схема теплоснабжения</w:t>
            </w:r>
          </w:p>
          <w:p w:rsidR="00061F40" w:rsidRDefault="00677FFB" w:rsidP="005311C3">
            <w:pPr>
              <w:suppressAutoHyphens/>
              <w:spacing w:after="300" w:line="276" w:lineRule="auto"/>
              <w:ind w:hanging="1"/>
              <w:contextualSpacing/>
              <w:jc w:val="center"/>
              <w:rPr>
                <w:rFonts w:ascii="Times New Roman" w:hAnsi="Times New Roman"/>
                <w:b/>
                <w:caps/>
                <w:sz w:val="32"/>
                <w:szCs w:val="52"/>
                <w:lang w:val="ru-RU"/>
              </w:rPr>
            </w:pPr>
            <w:r>
              <w:rPr>
                <w:rFonts w:ascii="Times New Roman" w:hAnsi="Times New Roman"/>
                <w:b/>
                <w:caps/>
                <w:sz w:val="32"/>
                <w:szCs w:val="52"/>
                <w:lang w:val="ru-RU"/>
              </w:rPr>
              <w:t>Варненского</w:t>
            </w:r>
            <w:r w:rsidR="005311C3" w:rsidRPr="005311C3">
              <w:rPr>
                <w:rFonts w:ascii="Times New Roman" w:hAnsi="Times New Roman"/>
                <w:b/>
                <w:caps/>
                <w:sz w:val="32"/>
                <w:szCs w:val="52"/>
                <w:lang w:val="ru-RU"/>
              </w:rPr>
              <w:t xml:space="preserve"> </w:t>
            </w:r>
          </w:p>
          <w:p w:rsidR="005311C3" w:rsidRPr="005311C3" w:rsidRDefault="005311C3" w:rsidP="005311C3">
            <w:pPr>
              <w:suppressAutoHyphens/>
              <w:spacing w:after="300" w:line="276" w:lineRule="auto"/>
              <w:ind w:hanging="1"/>
              <w:contextualSpacing/>
              <w:jc w:val="center"/>
              <w:rPr>
                <w:rFonts w:ascii="Times New Roman" w:hAnsi="Times New Roman"/>
                <w:b/>
                <w:caps/>
                <w:sz w:val="32"/>
                <w:szCs w:val="52"/>
                <w:lang w:val="ru-RU"/>
              </w:rPr>
            </w:pPr>
            <w:r w:rsidRPr="005311C3">
              <w:rPr>
                <w:rFonts w:ascii="Times New Roman" w:hAnsi="Times New Roman"/>
                <w:b/>
                <w:caps/>
                <w:sz w:val="32"/>
                <w:szCs w:val="52"/>
                <w:lang w:val="ru-RU"/>
              </w:rPr>
              <w:t xml:space="preserve">муниципального </w:t>
            </w:r>
            <w:r w:rsidR="00752DD4">
              <w:rPr>
                <w:rFonts w:ascii="Times New Roman" w:hAnsi="Times New Roman"/>
                <w:b/>
                <w:caps/>
                <w:sz w:val="32"/>
                <w:szCs w:val="52"/>
                <w:lang w:val="ru-RU"/>
              </w:rPr>
              <w:t>ОКРУГА</w:t>
            </w:r>
          </w:p>
          <w:p w:rsidR="005311C3" w:rsidRPr="005311C3" w:rsidRDefault="005311C3" w:rsidP="005311C3">
            <w:pPr>
              <w:suppressAutoHyphens/>
              <w:spacing w:after="300" w:line="276" w:lineRule="auto"/>
              <w:ind w:hanging="1"/>
              <w:contextualSpacing/>
              <w:jc w:val="center"/>
              <w:rPr>
                <w:rFonts w:ascii="Times New Roman" w:hAnsi="Times New Roman"/>
                <w:b/>
                <w:caps/>
                <w:sz w:val="32"/>
                <w:szCs w:val="52"/>
                <w:lang w:val="ru-RU"/>
              </w:rPr>
            </w:pPr>
            <w:r w:rsidRPr="005311C3">
              <w:rPr>
                <w:rFonts w:ascii="Times New Roman" w:hAnsi="Times New Roman"/>
                <w:b/>
                <w:caps/>
                <w:sz w:val="32"/>
                <w:szCs w:val="52"/>
                <w:lang w:val="ru-RU"/>
              </w:rPr>
              <w:t>челябинской области</w:t>
            </w:r>
          </w:p>
          <w:p w:rsidR="005311C3" w:rsidRPr="005311C3" w:rsidRDefault="005311C3" w:rsidP="005311C3">
            <w:pPr>
              <w:suppressAutoHyphens/>
              <w:spacing w:after="300" w:line="276" w:lineRule="auto"/>
              <w:ind w:firstLine="40"/>
              <w:contextualSpacing/>
              <w:jc w:val="center"/>
              <w:rPr>
                <w:rFonts w:ascii="Times New Roman" w:hAnsi="Times New Roman"/>
                <w:b/>
                <w:caps/>
                <w:sz w:val="32"/>
                <w:szCs w:val="52"/>
                <w:lang w:val="ru-RU"/>
              </w:rPr>
            </w:pPr>
            <w:r w:rsidRPr="005311C3">
              <w:rPr>
                <w:rFonts w:ascii="Times New Roman" w:hAnsi="Times New Roman"/>
                <w:b/>
                <w:caps/>
                <w:sz w:val="32"/>
                <w:szCs w:val="52"/>
                <w:lang w:val="ru-RU"/>
              </w:rPr>
              <w:t>на 202</w:t>
            </w:r>
            <w:r w:rsidR="00ED20C2">
              <w:rPr>
                <w:rFonts w:ascii="Times New Roman" w:hAnsi="Times New Roman"/>
                <w:b/>
                <w:caps/>
                <w:sz w:val="32"/>
                <w:szCs w:val="52"/>
                <w:lang w:val="ru-RU"/>
              </w:rPr>
              <w:t>7</w:t>
            </w:r>
            <w:r w:rsidRPr="005311C3">
              <w:rPr>
                <w:rFonts w:ascii="Times New Roman" w:hAnsi="Times New Roman"/>
                <w:b/>
                <w:caps/>
                <w:sz w:val="32"/>
                <w:szCs w:val="52"/>
                <w:lang w:val="ru-RU"/>
              </w:rPr>
              <w:t xml:space="preserve"> год и на период ДО 20</w:t>
            </w:r>
            <w:r w:rsidR="00677FFB">
              <w:rPr>
                <w:rFonts w:ascii="Times New Roman" w:hAnsi="Times New Roman"/>
                <w:b/>
                <w:caps/>
                <w:sz w:val="32"/>
                <w:szCs w:val="52"/>
                <w:lang w:val="ru-RU"/>
              </w:rPr>
              <w:t>40</w:t>
            </w:r>
            <w:r w:rsidRPr="005311C3">
              <w:rPr>
                <w:rFonts w:ascii="Times New Roman" w:hAnsi="Times New Roman"/>
                <w:b/>
                <w:caps/>
                <w:sz w:val="32"/>
                <w:szCs w:val="52"/>
                <w:lang w:val="ru-RU"/>
              </w:rPr>
              <w:t xml:space="preserve"> ГОДА</w:t>
            </w:r>
          </w:p>
          <w:p w:rsidR="00693121" w:rsidRDefault="00693121" w:rsidP="00693121">
            <w:pPr>
              <w:suppressAutoHyphens/>
              <w:spacing w:after="300" w:line="240" w:lineRule="auto"/>
              <w:ind w:left="681" w:hanging="1"/>
              <w:contextualSpacing/>
              <w:jc w:val="center"/>
              <w:rPr>
                <w:rFonts w:ascii="Times New Roman" w:hAnsi="Times New Roman" w:cs="Arial Unicode MS"/>
                <w:color w:val="000000"/>
                <w:szCs w:val="24"/>
                <w:lang w:val="ru-RU" w:eastAsia="ru-RU"/>
              </w:rPr>
            </w:pPr>
          </w:p>
          <w:p w:rsidR="00E167CF" w:rsidRPr="00946EFE" w:rsidRDefault="00E167CF" w:rsidP="00946EFE">
            <w:pPr>
              <w:spacing w:line="240" w:lineRule="auto"/>
              <w:jc w:val="left"/>
              <w:rPr>
                <w:rFonts w:ascii="Times New Roman" w:hAnsi="Times New Roman" w:cs="Arial Unicode MS"/>
                <w:color w:val="000000"/>
                <w:szCs w:val="24"/>
                <w:lang w:val="ru-RU" w:eastAsia="ru-RU"/>
              </w:rPr>
            </w:pPr>
          </w:p>
          <w:p w:rsidR="00946EFE" w:rsidRPr="00946EFE" w:rsidRDefault="00946EFE" w:rsidP="00946EFE">
            <w:pPr>
              <w:suppressAutoHyphens/>
              <w:spacing w:after="300" w:line="240" w:lineRule="auto"/>
              <w:ind w:firstLine="40"/>
              <w:contextualSpacing/>
              <w:jc w:val="center"/>
              <w:rPr>
                <w:rFonts w:ascii="Times New Roman" w:hAnsi="Times New Roman" w:cs="Arial Unicode MS"/>
                <w:b/>
                <w:caps/>
                <w:color w:val="000000"/>
                <w:sz w:val="32"/>
                <w:szCs w:val="52"/>
                <w:lang w:val="ru-RU" w:eastAsia="ru-RU"/>
              </w:rPr>
            </w:pPr>
            <w:r w:rsidRPr="00946EFE">
              <w:rPr>
                <w:rFonts w:ascii="Times New Roman" w:hAnsi="Times New Roman" w:cs="Arial Unicode MS"/>
                <w:b/>
                <w:caps/>
                <w:color w:val="000000"/>
                <w:sz w:val="32"/>
                <w:szCs w:val="52"/>
                <w:lang w:val="ru-RU" w:eastAsia="ru-RU"/>
              </w:rPr>
              <w:t>Обосновывающие материалы</w:t>
            </w:r>
          </w:p>
          <w:p w:rsidR="00946EFE" w:rsidRPr="00946EFE" w:rsidRDefault="00946EFE" w:rsidP="00946EFE">
            <w:pPr>
              <w:suppressAutoHyphens/>
              <w:spacing w:after="300" w:line="240" w:lineRule="auto"/>
              <w:ind w:firstLine="40"/>
              <w:contextualSpacing/>
              <w:jc w:val="center"/>
              <w:rPr>
                <w:rFonts w:ascii="Times New Roman" w:hAnsi="Times New Roman" w:cs="Arial Unicode MS"/>
                <w:b/>
                <w:caps/>
                <w:color w:val="000000"/>
                <w:sz w:val="32"/>
                <w:szCs w:val="32"/>
                <w:lang w:val="ru-RU" w:eastAsia="ru-RU"/>
              </w:rPr>
            </w:pPr>
          </w:p>
          <w:p w:rsidR="00946EFE" w:rsidRDefault="00946EFE" w:rsidP="00946EFE">
            <w:pPr>
              <w:suppressAutoHyphens/>
              <w:spacing w:after="300" w:line="240" w:lineRule="auto"/>
              <w:ind w:firstLine="40"/>
              <w:contextualSpacing/>
              <w:jc w:val="center"/>
              <w:rPr>
                <w:rFonts w:ascii="Times New Roman" w:hAnsi="Times New Roman" w:cs="Arial Unicode MS"/>
                <w:b/>
                <w:caps/>
                <w:color w:val="000000"/>
                <w:sz w:val="32"/>
                <w:szCs w:val="32"/>
                <w:lang w:val="ru-RU" w:eastAsia="ru-RU"/>
              </w:rPr>
            </w:pPr>
            <w:r w:rsidRPr="00946EFE">
              <w:rPr>
                <w:rFonts w:ascii="Times New Roman" w:hAnsi="Times New Roman" w:cs="Arial Unicode MS"/>
                <w:b/>
                <w:caps/>
                <w:color w:val="000000"/>
                <w:sz w:val="32"/>
                <w:szCs w:val="32"/>
                <w:lang w:val="ru-RU" w:eastAsia="ru-RU"/>
              </w:rPr>
              <w:t>Глава 1</w:t>
            </w:r>
            <w:r>
              <w:rPr>
                <w:rFonts w:ascii="Times New Roman" w:hAnsi="Times New Roman" w:cs="Arial Unicode MS"/>
                <w:b/>
                <w:caps/>
                <w:color w:val="000000"/>
                <w:sz w:val="32"/>
                <w:szCs w:val="32"/>
                <w:lang w:val="ru-RU" w:eastAsia="ru-RU"/>
              </w:rPr>
              <w:t>4</w:t>
            </w:r>
          </w:p>
          <w:p w:rsidR="00E271EC" w:rsidRPr="00946EFE" w:rsidRDefault="00E271EC" w:rsidP="00946EFE">
            <w:pPr>
              <w:suppressAutoHyphens/>
              <w:spacing w:after="300" w:line="240" w:lineRule="auto"/>
              <w:ind w:firstLine="40"/>
              <w:contextualSpacing/>
              <w:jc w:val="center"/>
              <w:rPr>
                <w:rFonts w:ascii="Times New Roman" w:hAnsi="Times New Roman" w:cs="Arial Unicode MS"/>
                <w:b/>
                <w:caps/>
                <w:color w:val="000000"/>
                <w:sz w:val="32"/>
                <w:szCs w:val="32"/>
                <w:lang w:val="ru-RU" w:eastAsia="ru-RU"/>
              </w:rPr>
            </w:pPr>
          </w:p>
          <w:p w:rsidR="00946EFE" w:rsidRPr="00946EFE" w:rsidRDefault="00ED3528" w:rsidP="00946EFE">
            <w:pPr>
              <w:suppressAutoHyphens/>
              <w:spacing w:after="300" w:line="240" w:lineRule="auto"/>
              <w:ind w:firstLine="40"/>
              <w:contextualSpacing/>
              <w:jc w:val="center"/>
              <w:rPr>
                <w:rFonts w:ascii="Times New Roman" w:hAnsi="Times New Roman" w:cs="Arial Unicode MS"/>
                <w:b/>
                <w:caps/>
                <w:color w:val="000000"/>
                <w:sz w:val="32"/>
                <w:szCs w:val="32"/>
                <w:lang w:val="ru-RU" w:eastAsia="ru-RU"/>
              </w:rPr>
            </w:pPr>
            <w:r>
              <w:rPr>
                <w:rFonts w:ascii="Times New Roman" w:hAnsi="Times New Roman" w:cs="Arial Unicode MS"/>
                <w:b/>
                <w:caps/>
                <w:color w:val="000000"/>
                <w:sz w:val="32"/>
                <w:szCs w:val="32"/>
                <w:lang w:val="ru-RU" w:eastAsia="ru-RU"/>
              </w:rPr>
              <w:t>Ценовые (тарифные) последствия</w:t>
            </w:r>
          </w:p>
          <w:p w:rsidR="00946EFE" w:rsidRPr="00946EFE" w:rsidRDefault="00946EFE" w:rsidP="00946EFE">
            <w:pPr>
              <w:keepNext/>
              <w:keepLines/>
              <w:spacing w:before="60" w:line="240" w:lineRule="auto"/>
              <w:ind w:firstLine="0"/>
              <w:jc w:val="center"/>
              <w:rPr>
                <w:rFonts w:ascii="Times New Roman" w:hAnsi="Times New Roman" w:cs="Arial Unicode MS"/>
                <w:b/>
                <w:bCs/>
                <w:i/>
                <w:iCs/>
                <w:smallCaps/>
                <w:color w:val="000000"/>
                <w:kern w:val="28"/>
                <w:sz w:val="16"/>
                <w:szCs w:val="16"/>
                <w:lang w:val="ru-RU" w:eastAsia="ru-RU"/>
              </w:rPr>
            </w:pPr>
          </w:p>
          <w:p w:rsidR="00946EFE" w:rsidRPr="00946EFE" w:rsidRDefault="00946EFE" w:rsidP="00946EFE">
            <w:pPr>
              <w:keepNext/>
              <w:keepLines/>
              <w:spacing w:before="60" w:line="240" w:lineRule="auto"/>
              <w:ind w:firstLine="0"/>
              <w:jc w:val="center"/>
              <w:rPr>
                <w:rFonts w:ascii="Times New Roman" w:hAnsi="Times New Roman" w:cs="Arial Unicode MS"/>
                <w:b/>
                <w:bCs/>
                <w:i/>
                <w:iCs/>
                <w:smallCaps/>
                <w:color w:val="000000"/>
                <w:kern w:val="28"/>
                <w:sz w:val="28"/>
                <w:szCs w:val="28"/>
                <w:lang w:val="ru-RU" w:eastAsia="ru-RU"/>
              </w:rPr>
            </w:pPr>
          </w:p>
        </w:tc>
      </w:tr>
    </w:tbl>
    <w:p w:rsidR="00946EFE" w:rsidRPr="00946EFE" w:rsidRDefault="00946EFE" w:rsidP="00946EFE">
      <w:pPr>
        <w:spacing w:line="240" w:lineRule="auto"/>
        <w:ind w:firstLine="0"/>
        <w:jc w:val="center"/>
        <w:rPr>
          <w:rFonts w:ascii="Times New Roman" w:hAnsi="Times New Roman" w:cs="Arial Unicode MS"/>
          <w:color w:val="000000"/>
          <w:szCs w:val="24"/>
          <w:lang w:val="ru-RU" w:eastAsia="ru-RU"/>
        </w:rPr>
      </w:pPr>
    </w:p>
    <w:p w:rsidR="00946EFE" w:rsidRPr="00946EFE" w:rsidRDefault="00946EFE" w:rsidP="00946EFE">
      <w:pPr>
        <w:spacing w:line="240" w:lineRule="auto"/>
        <w:ind w:firstLine="0"/>
        <w:jc w:val="center"/>
        <w:rPr>
          <w:rFonts w:ascii="Times New Roman" w:hAnsi="Times New Roman" w:cs="Arial Unicode MS"/>
          <w:color w:val="000000"/>
          <w:szCs w:val="24"/>
          <w:lang w:val="ru-RU" w:eastAsia="ru-RU"/>
        </w:rPr>
      </w:pPr>
    </w:p>
    <w:p w:rsidR="00946EFE" w:rsidRPr="00946EFE" w:rsidRDefault="00946EFE" w:rsidP="00946EFE">
      <w:pPr>
        <w:spacing w:line="240" w:lineRule="auto"/>
        <w:ind w:firstLine="0"/>
        <w:jc w:val="center"/>
        <w:rPr>
          <w:rFonts w:ascii="Times New Roman" w:hAnsi="Times New Roman" w:cs="Arial Unicode MS"/>
          <w:color w:val="000000"/>
          <w:szCs w:val="24"/>
          <w:lang w:val="ru-RU" w:eastAsia="ru-RU"/>
        </w:rPr>
      </w:pPr>
    </w:p>
    <w:p w:rsidR="00946EFE" w:rsidRPr="00946EFE" w:rsidRDefault="00946EFE" w:rsidP="00946EFE">
      <w:pPr>
        <w:spacing w:line="240" w:lineRule="auto"/>
        <w:ind w:firstLine="0"/>
        <w:jc w:val="center"/>
        <w:rPr>
          <w:rFonts w:ascii="Times New Roman" w:hAnsi="Times New Roman" w:cs="Arial Unicode MS"/>
          <w:color w:val="000000"/>
          <w:szCs w:val="24"/>
          <w:lang w:val="ru-RU" w:eastAsia="ru-RU"/>
        </w:rPr>
      </w:pPr>
    </w:p>
    <w:p w:rsidR="00946EFE" w:rsidRPr="00946EFE" w:rsidRDefault="00946EFE" w:rsidP="00946EFE">
      <w:pPr>
        <w:spacing w:line="240" w:lineRule="auto"/>
        <w:ind w:firstLine="0"/>
        <w:jc w:val="center"/>
        <w:rPr>
          <w:rFonts w:ascii="Times New Roman" w:hAnsi="Times New Roman" w:cs="Arial Unicode MS"/>
          <w:color w:val="000000"/>
          <w:szCs w:val="24"/>
          <w:lang w:val="ru-RU" w:eastAsia="ru-RU"/>
        </w:rPr>
      </w:pPr>
    </w:p>
    <w:p w:rsidR="00946EFE" w:rsidRPr="00946EFE" w:rsidRDefault="00946EFE" w:rsidP="00946EFE">
      <w:pPr>
        <w:spacing w:line="240" w:lineRule="auto"/>
        <w:ind w:firstLine="0"/>
        <w:jc w:val="left"/>
        <w:rPr>
          <w:rFonts w:ascii="Times New Roman" w:hAnsi="Times New Roman" w:cs="Arial Unicode MS"/>
          <w:color w:val="000000"/>
          <w:szCs w:val="24"/>
          <w:lang w:val="ru-RU" w:eastAsia="ru-RU"/>
        </w:rPr>
      </w:pPr>
    </w:p>
    <w:p w:rsidR="00946EFE" w:rsidRPr="00BB2AFE" w:rsidRDefault="00946EFE"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Default="00064773" w:rsidP="00946EFE">
      <w:pPr>
        <w:spacing w:line="240" w:lineRule="auto"/>
        <w:ind w:hanging="30"/>
        <w:jc w:val="center"/>
        <w:rPr>
          <w:rFonts w:ascii="Times New Roman" w:hAnsi="Times New Roman" w:cs="Arial Unicode MS"/>
          <w:color w:val="000000"/>
          <w:szCs w:val="24"/>
          <w:lang w:val="ru-RU" w:eastAsia="ru-RU"/>
        </w:rPr>
      </w:pPr>
    </w:p>
    <w:p w:rsidR="00AF5CD4" w:rsidRPr="00BB2AFE" w:rsidRDefault="00AF5CD4"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3242B6" w:rsidP="003242B6">
      <w:pPr>
        <w:tabs>
          <w:tab w:val="left" w:pos="2646"/>
        </w:tabs>
        <w:spacing w:line="240" w:lineRule="auto"/>
        <w:ind w:hanging="30"/>
        <w:rPr>
          <w:rFonts w:ascii="Times New Roman" w:hAnsi="Times New Roman" w:cs="Arial Unicode MS"/>
          <w:color w:val="000000"/>
          <w:szCs w:val="24"/>
          <w:lang w:val="ru-RU" w:eastAsia="ru-RU"/>
        </w:rPr>
      </w:pPr>
      <w:r w:rsidRPr="00BB2AFE">
        <w:rPr>
          <w:rFonts w:ascii="Times New Roman" w:hAnsi="Times New Roman" w:cs="Arial Unicode MS"/>
          <w:color w:val="000000"/>
          <w:szCs w:val="24"/>
          <w:lang w:val="ru-RU" w:eastAsia="ru-RU"/>
        </w:rPr>
        <w:tab/>
      </w: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Pr="00BB2AFE" w:rsidRDefault="00064773" w:rsidP="00946EFE">
      <w:pPr>
        <w:spacing w:line="240" w:lineRule="auto"/>
        <w:ind w:hanging="30"/>
        <w:jc w:val="center"/>
        <w:rPr>
          <w:rFonts w:ascii="Times New Roman" w:hAnsi="Times New Roman" w:cs="Arial Unicode MS"/>
          <w:color w:val="000000"/>
          <w:szCs w:val="24"/>
          <w:lang w:val="ru-RU" w:eastAsia="ru-RU"/>
        </w:rPr>
      </w:pPr>
    </w:p>
    <w:p w:rsidR="00064773" w:rsidRDefault="00064773" w:rsidP="00946EFE">
      <w:pPr>
        <w:spacing w:line="240" w:lineRule="auto"/>
        <w:ind w:hanging="30"/>
        <w:jc w:val="center"/>
        <w:rPr>
          <w:rFonts w:ascii="Times New Roman" w:hAnsi="Times New Roman" w:cs="Arial Unicode MS"/>
          <w:color w:val="000000"/>
          <w:szCs w:val="24"/>
          <w:lang w:val="ru-RU" w:eastAsia="ru-RU"/>
        </w:rPr>
      </w:pPr>
    </w:p>
    <w:p w:rsidR="00596C39" w:rsidRDefault="00596C39" w:rsidP="00946EFE">
      <w:pPr>
        <w:spacing w:line="240" w:lineRule="auto"/>
        <w:ind w:hanging="30"/>
        <w:jc w:val="center"/>
        <w:rPr>
          <w:rFonts w:ascii="Times New Roman" w:hAnsi="Times New Roman" w:cs="Arial Unicode MS"/>
          <w:color w:val="000000"/>
          <w:szCs w:val="24"/>
          <w:lang w:val="ru-RU" w:eastAsia="ru-RU"/>
        </w:rPr>
      </w:pPr>
    </w:p>
    <w:p w:rsidR="00596C39" w:rsidRPr="00BB2AFE" w:rsidRDefault="00596C39" w:rsidP="00946EFE">
      <w:pPr>
        <w:spacing w:line="240" w:lineRule="auto"/>
        <w:ind w:hanging="30"/>
        <w:jc w:val="center"/>
        <w:rPr>
          <w:rFonts w:ascii="Times New Roman" w:hAnsi="Times New Roman" w:cs="Arial Unicode MS"/>
          <w:color w:val="000000"/>
          <w:szCs w:val="24"/>
          <w:lang w:val="ru-RU" w:eastAsia="ru-RU"/>
        </w:rPr>
      </w:pPr>
    </w:p>
    <w:p w:rsidR="00064773" w:rsidRPr="00064773" w:rsidRDefault="00693121" w:rsidP="00946EFE">
      <w:pPr>
        <w:spacing w:line="240" w:lineRule="auto"/>
        <w:ind w:hanging="30"/>
        <w:jc w:val="center"/>
        <w:rPr>
          <w:rFonts w:ascii="Times New Roman" w:hAnsi="Times New Roman" w:cs="Arial Unicode MS"/>
          <w:color w:val="000000"/>
          <w:szCs w:val="24"/>
          <w:lang w:val="ru-RU" w:eastAsia="ru-RU"/>
        </w:rPr>
        <w:sectPr w:rsidR="00064773" w:rsidRPr="00064773" w:rsidSect="00064773">
          <w:headerReference w:type="default" r:id="rId10"/>
          <w:footerReference w:type="default" r:id="rId11"/>
          <w:headerReference w:type="first" r:id="rId12"/>
          <w:pgSz w:w="11906" w:h="16838"/>
          <w:pgMar w:top="1134" w:right="567" w:bottom="567" w:left="1418" w:header="283" w:footer="398" w:gutter="0"/>
          <w:cols w:space="708"/>
          <w:titlePg/>
          <w:docGrid w:linePitch="360"/>
        </w:sectPr>
      </w:pPr>
      <w:r>
        <w:rPr>
          <w:rFonts w:ascii="Times New Roman" w:hAnsi="Times New Roman" w:cs="Arial Unicode MS"/>
          <w:color w:val="000000"/>
          <w:szCs w:val="24"/>
          <w:lang w:val="ru-RU" w:eastAsia="ru-RU"/>
        </w:rPr>
        <w:t>202</w:t>
      </w:r>
      <w:r w:rsidR="00ED20C2">
        <w:rPr>
          <w:rFonts w:ascii="Times New Roman" w:hAnsi="Times New Roman" w:cs="Arial Unicode MS"/>
          <w:color w:val="000000"/>
          <w:szCs w:val="24"/>
          <w:lang w:val="ru-RU" w:eastAsia="ru-RU"/>
        </w:rPr>
        <w:t>6</w:t>
      </w:r>
      <w:r w:rsidR="005D1CD7">
        <w:rPr>
          <w:rFonts w:ascii="Times New Roman" w:hAnsi="Times New Roman" w:cs="Arial Unicode MS"/>
          <w:color w:val="000000"/>
          <w:szCs w:val="24"/>
          <w:lang w:val="ru-RU" w:eastAsia="ru-RU"/>
        </w:rPr>
        <w:t xml:space="preserve"> г</w:t>
      </w:r>
      <w:r w:rsidR="00E32FC8">
        <w:rPr>
          <w:rFonts w:ascii="Times New Roman" w:hAnsi="Times New Roman" w:cs="Arial Unicode MS"/>
          <w:color w:val="000000"/>
          <w:szCs w:val="24"/>
          <w:lang w:val="ru-RU" w:eastAsia="ru-RU"/>
        </w:rPr>
        <w:t>од</w:t>
      </w:r>
    </w:p>
    <w:bookmarkEnd w:id="2" w:displacedByCustomXml="next"/>
    <w:bookmarkEnd w:id="1" w:displacedByCustomXml="next"/>
    <w:bookmarkEnd w:id="0" w:displacedByCustomXml="next"/>
    <w:sdt>
      <w:sdtPr>
        <w:rPr>
          <w:rFonts w:ascii="Times New Roman" w:hAnsi="Times New Roman" w:cs="Times New Roman"/>
          <w:szCs w:val="24"/>
        </w:rPr>
        <w:id w:val="1978257237"/>
        <w:docPartObj>
          <w:docPartGallery w:val="Table of Contents"/>
          <w:docPartUnique/>
        </w:docPartObj>
      </w:sdtPr>
      <w:sdtEndPr>
        <w:rPr>
          <w:b/>
          <w:bCs/>
        </w:rPr>
      </w:sdtEndPr>
      <w:sdtContent>
        <w:p w:rsidR="00ED0996" w:rsidRPr="00C651F1" w:rsidRDefault="00ED0996" w:rsidP="00514D2C">
          <w:pPr>
            <w:ind w:firstLine="0"/>
            <w:jc w:val="center"/>
            <w:rPr>
              <w:rFonts w:ascii="Times New Roman" w:hAnsi="Times New Roman" w:cs="Times New Roman"/>
              <w:b/>
              <w:bCs/>
              <w:caps/>
              <w:color w:val="C00000"/>
              <w:szCs w:val="24"/>
              <w:lang w:val="ru-RU"/>
            </w:rPr>
          </w:pPr>
          <w:r w:rsidRPr="00C651F1">
            <w:rPr>
              <w:rFonts w:ascii="Times New Roman" w:hAnsi="Times New Roman" w:cs="Times New Roman"/>
              <w:b/>
              <w:bCs/>
              <w:caps/>
              <w:color w:val="C00000"/>
              <w:szCs w:val="24"/>
              <w:lang w:val="ru-RU"/>
            </w:rPr>
            <w:t>СОДЕРЖАНИЕ</w:t>
          </w:r>
        </w:p>
        <w:p w:rsidR="00B05144" w:rsidRPr="005D1CD7" w:rsidRDefault="00B05144" w:rsidP="00514D2C">
          <w:pPr>
            <w:ind w:firstLine="0"/>
            <w:jc w:val="center"/>
            <w:rPr>
              <w:rFonts w:ascii="Times New Roman" w:hAnsi="Times New Roman" w:cs="Times New Roman"/>
              <w:b/>
              <w:bCs/>
              <w:caps/>
              <w:color w:val="FF0000"/>
              <w:szCs w:val="24"/>
              <w:lang w:val="ru-RU"/>
            </w:rPr>
          </w:pPr>
        </w:p>
        <w:p w:rsidR="00C31D14" w:rsidRPr="008F1511" w:rsidRDefault="00761B53" w:rsidP="008F1511">
          <w:pPr>
            <w:pStyle w:val="1f5"/>
            <w:tabs>
              <w:tab w:val="clear" w:pos="440"/>
              <w:tab w:val="left" w:pos="567"/>
            </w:tabs>
            <w:ind w:firstLine="284"/>
            <w:rPr>
              <w:rFonts w:ascii="Times New Roman" w:eastAsiaTheme="minorEastAsia" w:hAnsi="Times New Roman" w:cs="Times New Roman"/>
              <w:sz w:val="22"/>
              <w:szCs w:val="22"/>
              <w:lang w:val="ru-RU" w:eastAsia="ru-RU" w:bidi="ar-SA"/>
            </w:rPr>
          </w:pPr>
          <w:r w:rsidRPr="008F1511">
            <w:rPr>
              <w:rFonts w:ascii="Times New Roman" w:hAnsi="Times New Roman" w:cs="Times New Roman"/>
              <w:sz w:val="20"/>
              <w:szCs w:val="20"/>
            </w:rPr>
            <w:fldChar w:fldCharType="begin"/>
          </w:r>
          <w:r w:rsidR="00ED0996" w:rsidRPr="008F1511">
            <w:rPr>
              <w:rFonts w:ascii="Times New Roman" w:hAnsi="Times New Roman" w:cs="Times New Roman"/>
              <w:sz w:val="20"/>
              <w:szCs w:val="20"/>
            </w:rPr>
            <w:instrText xml:space="preserve"> TOC \o "1-3" \h \z \u </w:instrText>
          </w:r>
          <w:r w:rsidRPr="008F1511">
            <w:rPr>
              <w:rFonts w:ascii="Times New Roman" w:hAnsi="Times New Roman" w:cs="Times New Roman"/>
              <w:sz w:val="20"/>
              <w:szCs w:val="20"/>
            </w:rPr>
            <w:fldChar w:fldCharType="separate"/>
          </w:r>
          <w:hyperlink w:anchor="_Toc6492909" w:history="1">
            <w:r w:rsidR="00C31D14" w:rsidRPr="008F1511">
              <w:rPr>
                <w:rStyle w:val="affff8"/>
                <w:rFonts w:ascii="Times New Roman" w:eastAsia="Microsoft YaHei" w:hAnsi="Times New Roman" w:cs="Times New Roman"/>
                <w:color w:val="auto"/>
                <w:spacing w:val="-8"/>
                <w:kern w:val="20"/>
              </w:rPr>
              <w:t>1.</w:t>
            </w:r>
            <w:r w:rsidR="00C31D14" w:rsidRPr="008F1511">
              <w:rPr>
                <w:rFonts w:ascii="Times New Roman" w:eastAsiaTheme="minorEastAsia" w:hAnsi="Times New Roman" w:cs="Times New Roman"/>
                <w:sz w:val="22"/>
                <w:szCs w:val="22"/>
                <w:lang w:val="ru-RU" w:eastAsia="ru-RU" w:bidi="ar-SA"/>
              </w:rPr>
              <w:tab/>
            </w:r>
            <w:r w:rsidR="00C31D14" w:rsidRPr="008F1511">
              <w:rPr>
                <w:rStyle w:val="affff8"/>
                <w:rFonts w:ascii="Times New Roman" w:eastAsia="Microsoft YaHei" w:hAnsi="Times New Roman" w:cs="Times New Roman"/>
                <w:color w:val="auto"/>
                <w:spacing w:val="-8"/>
                <w:kern w:val="20"/>
              </w:rPr>
              <w:t>Описание изменений (фактических данных) в оценке ценовых (тарифных) последствий реализации проектов схемы теплоснабжения</w:t>
            </w:r>
            <w:r w:rsidR="00C31D14" w:rsidRPr="008F1511">
              <w:rPr>
                <w:rFonts w:ascii="Times New Roman" w:hAnsi="Times New Roman" w:cs="Times New Roman"/>
                <w:webHidden/>
              </w:rPr>
              <w:tab/>
            </w:r>
            <w:r w:rsidR="002A7BDD" w:rsidRPr="008F1511">
              <w:rPr>
                <w:rFonts w:ascii="Times New Roman" w:hAnsi="Times New Roman" w:cs="Times New Roman"/>
                <w:webHidden/>
                <w:lang w:val="ru-RU"/>
              </w:rPr>
              <w:t>….</w:t>
            </w:r>
            <w:r w:rsidR="000D44CA" w:rsidRPr="008F1511">
              <w:rPr>
                <w:rFonts w:ascii="Times New Roman" w:hAnsi="Times New Roman" w:cs="Times New Roman"/>
                <w:webHidden/>
                <w:lang w:val="ru-RU"/>
              </w:rPr>
              <w:t>3</w:t>
            </w:r>
          </w:hyperlink>
        </w:p>
        <w:p w:rsidR="00C31D14" w:rsidRPr="008F1511" w:rsidRDefault="005A0FA5" w:rsidP="008F1511">
          <w:pPr>
            <w:pStyle w:val="1f5"/>
            <w:tabs>
              <w:tab w:val="clear" w:pos="440"/>
              <w:tab w:val="left" w:pos="567"/>
            </w:tabs>
            <w:ind w:firstLine="284"/>
            <w:rPr>
              <w:rFonts w:ascii="Times New Roman" w:eastAsiaTheme="minorEastAsia" w:hAnsi="Times New Roman" w:cs="Times New Roman"/>
              <w:sz w:val="22"/>
              <w:szCs w:val="22"/>
              <w:lang w:val="ru-RU" w:eastAsia="ru-RU" w:bidi="ar-SA"/>
            </w:rPr>
          </w:pPr>
          <w:hyperlink w:anchor="_Toc6492910" w:history="1">
            <w:r w:rsidR="00C31D14" w:rsidRPr="008F1511">
              <w:rPr>
                <w:rStyle w:val="affff8"/>
                <w:rFonts w:ascii="Times New Roman" w:eastAsia="Microsoft YaHei" w:hAnsi="Times New Roman" w:cs="Times New Roman"/>
                <w:color w:val="auto"/>
                <w:spacing w:val="-8"/>
                <w:kern w:val="20"/>
              </w:rPr>
              <w:t>2.</w:t>
            </w:r>
            <w:r w:rsidR="00C31D14" w:rsidRPr="008F1511">
              <w:rPr>
                <w:rFonts w:ascii="Times New Roman" w:eastAsiaTheme="minorEastAsia" w:hAnsi="Times New Roman" w:cs="Times New Roman"/>
                <w:sz w:val="22"/>
                <w:szCs w:val="22"/>
                <w:lang w:val="ru-RU" w:eastAsia="ru-RU" w:bidi="ar-SA"/>
              </w:rPr>
              <w:tab/>
            </w:r>
            <w:r w:rsidR="00C31D14" w:rsidRPr="008F1511">
              <w:rPr>
                <w:rStyle w:val="affff8"/>
                <w:rFonts w:ascii="Times New Roman" w:eastAsia="Microsoft YaHei" w:hAnsi="Times New Roman" w:cs="Times New Roman"/>
                <w:color w:val="auto"/>
                <w:spacing w:val="-8"/>
                <w:kern w:val="20"/>
              </w:rPr>
              <w:t>Тарифно</w:t>
            </w:r>
            <w:r w:rsidR="00275806">
              <w:rPr>
                <w:rStyle w:val="affff8"/>
                <w:rFonts w:ascii="Times New Roman" w:eastAsia="Microsoft YaHei" w:hAnsi="Times New Roman" w:cs="Times New Roman"/>
                <w:color w:val="auto"/>
                <w:spacing w:val="-8"/>
                <w:kern w:val="20"/>
                <w:lang w:val="ru-RU"/>
              </w:rPr>
              <w:t xml:space="preserve"> </w:t>
            </w:r>
            <w:r w:rsidR="00C31D14" w:rsidRPr="008F1511">
              <w:rPr>
                <w:rStyle w:val="affff8"/>
                <w:rFonts w:ascii="Times New Roman" w:eastAsia="Microsoft YaHei" w:hAnsi="Times New Roman" w:cs="Times New Roman"/>
                <w:color w:val="auto"/>
                <w:spacing w:val="-8"/>
                <w:kern w:val="20"/>
              </w:rPr>
              <w:t>-</w:t>
            </w:r>
            <w:r w:rsidR="00275806">
              <w:rPr>
                <w:rStyle w:val="affff8"/>
                <w:rFonts w:ascii="Times New Roman" w:eastAsia="Microsoft YaHei" w:hAnsi="Times New Roman" w:cs="Times New Roman"/>
                <w:color w:val="auto"/>
                <w:spacing w:val="-8"/>
                <w:kern w:val="20"/>
                <w:lang w:val="ru-RU"/>
              </w:rPr>
              <w:t xml:space="preserve"> </w:t>
            </w:r>
            <w:r w:rsidR="00C31D14" w:rsidRPr="008F1511">
              <w:rPr>
                <w:rStyle w:val="affff8"/>
                <w:rFonts w:ascii="Times New Roman" w:eastAsia="Microsoft YaHei" w:hAnsi="Times New Roman" w:cs="Times New Roman"/>
                <w:color w:val="auto"/>
                <w:spacing w:val="-8"/>
                <w:kern w:val="20"/>
              </w:rPr>
              <w:t>балансовые расчетные модели теплоснабжения потребителей по каждой системе теплоснабжения</w:t>
            </w:r>
            <w:r w:rsidR="00C31D14" w:rsidRPr="008F1511">
              <w:rPr>
                <w:rFonts w:ascii="Times New Roman" w:hAnsi="Times New Roman" w:cs="Times New Roman"/>
                <w:webHidden/>
              </w:rPr>
              <w:tab/>
            </w:r>
            <w:r w:rsidR="00F36860" w:rsidRPr="008F1511">
              <w:rPr>
                <w:rFonts w:ascii="Times New Roman" w:hAnsi="Times New Roman" w:cs="Times New Roman"/>
                <w:webHidden/>
                <w:lang w:val="ru-RU"/>
              </w:rPr>
              <w:t>3</w:t>
            </w:r>
          </w:hyperlink>
        </w:p>
        <w:p w:rsidR="00C31D14" w:rsidRPr="008F1511" w:rsidRDefault="005A0FA5" w:rsidP="008F1511">
          <w:pPr>
            <w:pStyle w:val="2b"/>
            <w:tabs>
              <w:tab w:val="left" w:pos="567"/>
            </w:tabs>
            <w:ind w:firstLine="284"/>
            <w:rPr>
              <w:rFonts w:ascii="Times New Roman" w:eastAsiaTheme="minorEastAsia" w:hAnsi="Times New Roman" w:cs="Times New Roman"/>
              <w:sz w:val="22"/>
              <w:lang w:val="ru-RU" w:eastAsia="ru-RU" w:bidi="ar-SA"/>
            </w:rPr>
          </w:pPr>
          <w:hyperlink w:anchor="_Toc6492911" w:history="1">
            <w:r w:rsidR="00C31D14" w:rsidRPr="008F1511">
              <w:rPr>
                <w:rStyle w:val="affff8"/>
                <w:rFonts w:ascii="Times New Roman" w:eastAsia="Times New Roman" w:hAnsi="Times New Roman" w:cs="Times New Roman"/>
                <w:color w:val="auto"/>
              </w:rPr>
              <w:t>2.1.</w:t>
            </w:r>
            <w:r w:rsidR="00C31D14" w:rsidRPr="008F1511">
              <w:rPr>
                <w:rFonts w:ascii="Times New Roman" w:eastAsiaTheme="minorEastAsia" w:hAnsi="Times New Roman" w:cs="Times New Roman"/>
                <w:sz w:val="22"/>
                <w:lang w:val="ru-RU" w:eastAsia="ru-RU" w:bidi="ar-SA"/>
              </w:rPr>
              <w:tab/>
            </w:r>
            <w:r w:rsidR="00C31D14" w:rsidRPr="008F1511">
              <w:rPr>
                <w:rStyle w:val="affff8"/>
                <w:rFonts w:ascii="Times New Roman" w:eastAsia="Times New Roman" w:hAnsi="Times New Roman" w:cs="Times New Roman"/>
                <w:color w:val="auto"/>
              </w:rPr>
              <w:t>Макроэкономические параметры</w:t>
            </w:r>
            <w:r w:rsidR="00C31D14" w:rsidRPr="008F1511">
              <w:rPr>
                <w:rFonts w:ascii="Times New Roman" w:hAnsi="Times New Roman" w:cs="Times New Roman"/>
                <w:webHidden/>
              </w:rPr>
              <w:tab/>
            </w:r>
            <w:r w:rsidR="002A7BDD" w:rsidRPr="008F1511">
              <w:rPr>
                <w:rFonts w:ascii="Times New Roman" w:hAnsi="Times New Roman" w:cs="Times New Roman"/>
                <w:webHidden/>
                <w:lang w:val="ru-RU"/>
              </w:rPr>
              <w:t>…..</w:t>
            </w:r>
            <w:r w:rsidR="00F36860" w:rsidRPr="008F1511">
              <w:rPr>
                <w:rFonts w:ascii="Times New Roman" w:hAnsi="Times New Roman" w:cs="Times New Roman"/>
                <w:webHidden/>
                <w:lang w:val="ru-RU"/>
              </w:rPr>
              <w:t>5</w:t>
            </w:r>
          </w:hyperlink>
        </w:p>
        <w:p w:rsidR="00C31D14" w:rsidRPr="008F1511" w:rsidRDefault="005A0FA5" w:rsidP="008F1511">
          <w:pPr>
            <w:pStyle w:val="2b"/>
            <w:tabs>
              <w:tab w:val="left" w:pos="567"/>
            </w:tabs>
            <w:ind w:firstLine="284"/>
            <w:rPr>
              <w:rFonts w:ascii="Times New Roman" w:eastAsiaTheme="minorEastAsia" w:hAnsi="Times New Roman" w:cs="Times New Roman"/>
              <w:sz w:val="22"/>
              <w:lang w:val="ru-RU" w:eastAsia="ru-RU" w:bidi="ar-SA"/>
            </w:rPr>
          </w:pPr>
          <w:hyperlink w:anchor="_Toc6492912" w:history="1">
            <w:r w:rsidR="00C31D14" w:rsidRPr="008F1511">
              <w:rPr>
                <w:rStyle w:val="affff8"/>
                <w:rFonts w:ascii="Times New Roman" w:eastAsia="Times New Roman" w:hAnsi="Times New Roman" w:cs="Times New Roman"/>
                <w:color w:val="auto"/>
              </w:rPr>
              <w:t>2.2.</w:t>
            </w:r>
            <w:r w:rsidR="00C31D14" w:rsidRPr="008F1511">
              <w:rPr>
                <w:rFonts w:ascii="Times New Roman" w:eastAsiaTheme="minorEastAsia" w:hAnsi="Times New Roman" w:cs="Times New Roman"/>
                <w:sz w:val="22"/>
                <w:lang w:val="ru-RU" w:eastAsia="ru-RU" w:bidi="ar-SA"/>
              </w:rPr>
              <w:tab/>
            </w:r>
            <w:r w:rsidR="00C31D14" w:rsidRPr="008F1511">
              <w:rPr>
                <w:rStyle w:val="affff8"/>
                <w:rFonts w:ascii="Times New Roman" w:eastAsia="Times New Roman" w:hAnsi="Times New Roman" w:cs="Times New Roman"/>
                <w:color w:val="auto"/>
              </w:rPr>
              <w:t>Структура цены на тепловую энергию</w:t>
            </w:r>
            <w:r w:rsidR="00C31D14" w:rsidRPr="008F1511">
              <w:rPr>
                <w:rFonts w:ascii="Times New Roman" w:hAnsi="Times New Roman" w:cs="Times New Roman"/>
                <w:webHidden/>
              </w:rPr>
              <w:tab/>
            </w:r>
            <w:r w:rsidR="002A7BDD" w:rsidRPr="008F1511">
              <w:rPr>
                <w:rFonts w:ascii="Times New Roman" w:hAnsi="Times New Roman" w:cs="Times New Roman"/>
                <w:webHidden/>
                <w:lang w:val="ru-RU"/>
              </w:rPr>
              <w:t>9</w:t>
            </w:r>
          </w:hyperlink>
        </w:p>
        <w:p w:rsidR="00C31D14" w:rsidRPr="008F1511" w:rsidRDefault="002A7BDD" w:rsidP="008F1511">
          <w:pPr>
            <w:pStyle w:val="2b"/>
            <w:tabs>
              <w:tab w:val="left" w:pos="567"/>
            </w:tabs>
            <w:ind w:firstLine="284"/>
            <w:rPr>
              <w:rFonts w:ascii="Times New Roman" w:hAnsi="Times New Roman" w:cs="Times New Roman"/>
              <w:lang w:val="ru-RU"/>
            </w:rPr>
          </w:pPr>
          <w:r w:rsidRPr="008F1511">
            <w:rPr>
              <w:rFonts w:ascii="Times New Roman" w:hAnsi="Times New Roman" w:cs="Times New Roman"/>
              <w:lang w:val="ru-RU"/>
            </w:rPr>
            <w:t xml:space="preserve">   </w:t>
          </w:r>
          <w:hyperlink w:anchor="_Toc6492913" w:history="1">
            <w:r w:rsidR="0065183E" w:rsidRPr="008F1511">
              <w:rPr>
                <w:rStyle w:val="affff8"/>
                <w:rFonts w:ascii="Times New Roman" w:eastAsia="Times New Roman" w:hAnsi="Times New Roman" w:cs="Times New Roman"/>
                <w:caps/>
                <w:color w:val="auto"/>
                <w:lang w:val="ru-RU"/>
              </w:rPr>
              <w:t xml:space="preserve">2.2.1 </w:t>
            </w:r>
            <w:r w:rsidR="0065183E" w:rsidRPr="008F1511">
              <w:rPr>
                <w:rStyle w:val="affff8"/>
                <w:rFonts w:ascii="Times New Roman" w:eastAsia="Times New Roman" w:hAnsi="Times New Roman" w:cs="Times New Roman"/>
                <w:color w:val="auto"/>
                <w:lang w:val="ru-RU"/>
              </w:rPr>
              <w:t xml:space="preserve"> </w:t>
            </w:r>
            <w:r w:rsidRPr="008F1511">
              <w:rPr>
                <w:rStyle w:val="affff8"/>
                <w:rFonts w:ascii="Times New Roman" w:eastAsia="Times New Roman" w:hAnsi="Times New Roman" w:cs="Times New Roman"/>
                <w:color w:val="auto"/>
                <w:lang w:val="ru-RU"/>
              </w:rPr>
              <w:t>Операционные расходы</w:t>
            </w:r>
            <w:r w:rsidR="00C31D14" w:rsidRPr="008F1511">
              <w:rPr>
                <w:rFonts w:ascii="Times New Roman" w:hAnsi="Times New Roman" w:cs="Times New Roman"/>
                <w:webHidden/>
                <w:lang w:val="ru-RU"/>
              </w:rPr>
              <w:tab/>
            </w:r>
            <w:r w:rsidRPr="008F1511">
              <w:rPr>
                <w:rFonts w:ascii="Times New Roman" w:hAnsi="Times New Roman" w:cs="Times New Roman"/>
                <w:webHidden/>
                <w:lang w:val="ru-RU"/>
              </w:rPr>
              <w:t>10</w:t>
            </w:r>
          </w:hyperlink>
        </w:p>
        <w:p w:rsidR="0065183E" w:rsidRPr="008F1511" w:rsidRDefault="0065183E" w:rsidP="008F1511">
          <w:pPr>
            <w:tabs>
              <w:tab w:val="left" w:pos="567"/>
            </w:tabs>
            <w:spacing w:line="600" w:lineRule="auto"/>
            <w:ind w:firstLine="284"/>
            <w:rPr>
              <w:rFonts w:ascii="Times New Roman" w:hAnsi="Times New Roman" w:cs="Times New Roman"/>
              <w:lang w:val="ru-RU"/>
            </w:rPr>
          </w:pPr>
          <w:r w:rsidRPr="008F1511">
            <w:rPr>
              <w:rFonts w:ascii="Times New Roman" w:hAnsi="Times New Roman" w:cs="Times New Roman"/>
              <w:lang w:val="ru-RU"/>
            </w:rPr>
            <w:tab/>
          </w:r>
          <w:r w:rsidRPr="008F1511">
            <w:rPr>
              <w:rFonts w:ascii="Times New Roman" w:hAnsi="Times New Roman" w:cs="Times New Roman"/>
              <w:lang w:val="ru-RU"/>
            </w:rPr>
            <w:tab/>
          </w:r>
          <w:r w:rsidRPr="008F1511">
            <w:rPr>
              <w:rFonts w:ascii="Times New Roman" w:hAnsi="Times New Roman" w:cs="Times New Roman"/>
              <w:lang w:val="ru-RU"/>
            </w:rPr>
            <w:tab/>
          </w:r>
          <w:r w:rsidRPr="008F1511">
            <w:rPr>
              <w:rFonts w:ascii="Times New Roman" w:hAnsi="Times New Roman" w:cs="Times New Roman"/>
              <w:lang w:val="ru-RU"/>
            </w:rPr>
            <w:tab/>
          </w:r>
          <w:r w:rsidRPr="008F1511">
            <w:rPr>
              <w:rFonts w:ascii="Times New Roman" w:hAnsi="Times New Roman" w:cs="Times New Roman"/>
              <w:lang w:val="ru-RU"/>
            </w:rPr>
            <w:tab/>
          </w:r>
          <w:r w:rsidRPr="008F1511">
            <w:rPr>
              <w:rFonts w:ascii="Times New Roman" w:hAnsi="Times New Roman" w:cs="Times New Roman"/>
              <w:lang w:val="ru-RU"/>
            </w:rPr>
            <w:tab/>
            <w:t xml:space="preserve"> </w:t>
          </w:r>
          <w:r w:rsidR="002A7BDD" w:rsidRPr="008F1511">
            <w:rPr>
              <w:rFonts w:ascii="Times New Roman" w:hAnsi="Times New Roman" w:cs="Times New Roman"/>
              <w:lang w:val="ru-RU"/>
            </w:rPr>
            <w:t xml:space="preserve"> </w:t>
          </w:r>
          <w:r w:rsidRPr="008F1511">
            <w:rPr>
              <w:rFonts w:ascii="Times New Roman" w:hAnsi="Times New Roman" w:cs="Times New Roman"/>
              <w:lang w:val="ru-RU"/>
            </w:rPr>
            <w:t>2.2.2. Неподконтрольные расхо</w:t>
          </w:r>
          <w:r w:rsidR="002A7BDD" w:rsidRPr="008F1511">
            <w:rPr>
              <w:rFonts w:ascii="Times New Roman" w:hAnsi="Times New Roman" w:cs="Times New Roman"/>
              <w:lang w:val="ru-RU"/>
            </w:rPr>
            <w:t>ды…………………………………………</w:t>
          </w:r>
          <w:r w:rsidRPr="008F1511">
            <w:rPr>
              <w:rFonts w:ascii="Times New Roman" w:hAnsi="Times New Roman" w:cs="Times New Roman"/>
              <w:lang w:val="ru-RU"/>
            </w:rPr>
            <w:t>………</w:t>
          </w:r>
          <w:r w:rsidR="002A7BDD" w:rsidRPr="008F1511">
            <w:rPr>
              <w:rFonts w:ascii="Times New Roman" w:hAnsi="Times New Roman" w:cs="Times New Roman"/>
              <w:lang w:val="ru-RU"/>
            </w:rPr>
            <w:t>……</w:t>
          </w:r>
          <w:r w:rsidR="001025A8">
            <w:rPr>
              <w:rFonts w:ascii="Times New Roman" w:hAnsi="Times New Roman" w:cs="Times New Roman"/>
              <w:lang w:val="ru-RU"/>
            </w:rPr>
            <w:t>.......</w:t>
          </w:r>
          <w:r w:rsidR="002A7BDD" w:rsidRPr="008F1511">
            <w:rPr>
              <w:rFonts w:ascii="Times New Roman" w:hAnsi="Times New Roman" w:cs="Times New Roman"/>
              <w:lang w:val="ru-RU"/>
            </w:rPr>
            <w:t>11</w:t>
          </w:r>
        </w:p>
        <w:p w:rsidR="0065183E" w:rsidRPr="008F1511" w:rsidRDefault="0065183E" w:rsidP="008F1511">
          <w:pPr>
            <w:tabs>
              <w:tab w:val="left" w:pos="567"/>
            </w:tabs>
            <w:spacing w:line="600" w:lineRule="auto"/>
            <w:ind w:firstLine="284"/>
            <w:rPr>
              <w:rFonts w:ascii="Times New Roman" w:hAnsi="Times New Roman" w:cs="Times New Roman"/>
              <w:lang w:val="ru-RU"/>
            </w:rPr>
          </w:pPr>
          <w:r w:rsidRPr="008F1511">
            <w:rPr>
              <w:rFonts w:ascii="Times New Roman" w:hAnsi="Times New Roman" w:cs="Times New Roman"/>
              <w:lang w:val="ru-RU"/>
            </w:rPr>
            <w:t xml:space="preserve">  </w:t>
          </w:r>
          <w:r w:rsidR="002A7BDD" w:rsidRPr="008F1511">
            <w:rPr>
              <w:rFonts w:ascii="Times New Roman" w:hAnsi="Times New Roman" w:cs="Times New Roman"/>
              <w:lang w:val="ru-RU"/>
            </w:rPr>
            <w:t xml:space="preserve">    </w:t>
          </w:r>
          <w:r w:rsidRPr="008F1511">
            <w:rPr>
              <w:rFonts w:ascii="Times New Roman" w:hAnsi="Times New Roman" w:cs="Times New Roman"/>
              <w:lang w:val="ru-RU"/>
            </w:rPr>
            <w:t xml:space="preserve"> 2.2.3. Расходы на ресур</w:t>
          </w:r>
          <w:r w:rsidR="002A7BDD" w:rsidRPr="008F1511">
            <w:rPr>
              <w:rFonts w:ascii="Times New Roman" w:hAnsi="Times New Roman" w:cs="Times New Roman"/>
              <w:lang w:val="ru-RU"/>
            </w:rPr>
            <w:t>сы………………………………………………</w:t>
          </w:r>
          <w:r w:rsidRPr="008F1511">
            <w:rPr>
              <w:rFonts w:ascii="Times New Roman" w:hAnsi="Times New Roman" w:cs="Times New Roman"/>
              <w:lang w:val="ru-RU"/>
            </w:rPr>
            <w:t>……………</w:t>
          </w:r>
          <w:r w:rsidR="001025A8">
            <w:rPr>
              <w:rFonts w:ascii="Times New Roman" w:hAnsi="Times New Roman" w:cs="Times New Roman"/>
              <w:lang w:val="ru-RU"/>
            </w:rPr>
            <w:t>.......</w:t>
          </w:r>
          <w:r w:rsidR="002A7BDD" w:rsidRPr="008F1511">
            <w:rPr>
              <w:rFonts w:ascii="Times New Roman" w:hAnsi="Times New Roman" w:cs="Times New Roman"/>
              <w:lang w:val="ru-RU"/>
            </w:rPr>
            <w:t>…..</w:t>
          </w:r>
          <w:r w:rsidRPr="008F1511">
            <w:rPr>
              <w:rFonts w:ascii="Times New Roman" w:hAnsi="Times New Roman" w:cs="Times New Roman"/>
              <w:lang w:val="ru-RU"/>
            </w:rPr>
            <w:t>1</w:t>
          </w:r>
          <w:r w:rsidR="002A7BDD" w:rsidRPr="008F1511">
            <w:rPr>
              <w:rFonts w:ascii="Times New Roman" w:hAnsi="Times New Roman" w:cs="Times New Roman"/>
              <w:lang w:val="ru-RU"/>
            </w:rPr>
            <w:t>2</w:t>
          </w:r>
        </w:p>
        <w:p w:rsidR="0065183E" w:rsidRPr="008F1511" w:rsidRDefault="0065183E" w:rsidP="008F1511">
          <w:pPr>
            <w:tabs>
              <w:tab w:val="left" w:pos="567"/>
            </w:tabs>
            <w:spacing w:line="600" w:lineRule="auto"/>
            <w:ind w:firstLine="284"/>
            <w:rPr>
              <w:rFonts w:ascii="Times New Roman" w:hAnsi="Times New Roman" w:cs="Times New Roman"/>
              <w:lang w:val="ru-RU"/>
            </w:rPr>
          </w:pPr>
          <w:r w:rsidRPr="008F1511">
            <w:rPr>
              <w:rFonts w:ascii="Times New Roman" w:hAnsi="Times New Roman" w:cs="Times New Roman"/>
              <w:lang w:val="ru-RU"/>
            </w:rPr>
            <w:t xml:space="preserve">  </w:t>
          </w:r>
          <w:r w:rsidR="002A7BDD" w:rsidRPr="008F1511">
            <w:rPr>
              <w:rFonts w:ascii="Times New Roman" w:hAnsi="Times New Roman" w:cs="Times New Roman"/>
              <w:lang w:val="ru-RU"/>
            </w:rPr>
            <w:t xml:space="preserve">    </w:t>
          </w:r>
          <w:r w:rsidRPr="008F1511">
            <w:rPr>
              <w:rFonts w:ascii="Times New Roman" w:hAnsi="Times New Roman" w:cs="Times New Roman"/>
              <w:lang w:val="ru-RU"/>
            </w:rPr>
            <w:t xml:space="preserve"> 2.2.4. Прибыль</w:t>
          </w:r>
          <w:r w:rsidR="002A7BDD" w:rsidRPr="008F1511">
            <w:rPr>
              <w:rFonts w:ascii="Times New Roman" w:hAnsi="Times New Roman" w:cs="Times New Roman"/>
              <w:lang w:val="ru-RU"/>
            </w:rPr>
            <w:t>……………………………………………………………………………</w:t>
          </w:r>
          <w:r w:rsidR="001025A8">
            <w:rPr>
              <w:rFonts w:ascii="Times New Roman" w:hAnsi="Times New Roman" w:cs="Times New Roman"/>
              <w:lang w:val="ru-RU"/>
            </w:rPr>
            <w:t>.......</w:t>
          </w:r>
          <w:r w:rsidR="002A7BDD" w:rsidRPr="008F1511">
            <w:rPr>
              <w:rFonts w:ascii="Times New Roman" w:hAnsi="Times New Roman" w:cs="Times New Roman"/>
              <w:lang w:val="ru-RU"/>
            </w:rPr>
            <w:t>.</w:t>
          </w:r>
          <w:r w:rsidRPr="008F1511">
            <w:rPr>
              <w:rFonts w:ascii="Times New Roman" w:hAnsi="Times New Roman" w:cs="Times New Roman"/>
              <w:lang w:val="ru-RU"/>
            </w:rPr>
            <w:t>1</w:t>
          </w:r>
          <w:r w:rsidR="002A7BDD" w:rsidRPr="008F1511">
            <w:rPr>
              <w:rFonts w:ascii="Times New Roman" w:hAnsi="Times New Roman" w:cs="Times New Roman"/>
              <w:lang w:val="ru-RU"/>
            </w:rPr>
            <w:t>2</w:t>
          </w:r>
        </w:p>
        <w:p w:rsidR="00C31D14" w:rsidRPr="008F1511" w:rsidRDefault="005A0FA5" w:rsidP="008F1511">
          <w:pPr>
            <w:pStyle w:val="1f5"/>
            <w:tabs>
              <w:tab w:val="clear" w:pos="440"/>
              <w:tab w:val="left" w:pos="567"/>
            </w:tabs>
            <w:ind w:firstLine="284"/>
            <w:rPr>
              <w:rFonts w:ascii="Times New Roman" w:eastAsiaTheme="minorEastAsia" w:hAnsi="Times New Roman" w:cs="Times New Roman"/>
              <w:sz w:val="22"/>
              <w:szCs w:val="22"/>
              <w:lang w:val="ru-RU" w:eastAsia="ru-RU" w:bidi="ar-SA"/>
            </w:rPr>
          </w:pPr>
          <w:hyperlink w:anchor="_Toc6492914" w:history="1">
            <w:r w:rsidR="00C31D14" w:rsidRPr="008F1511">
              <w:rPr>
                <w:rStyle w:val="affff8"/>
                <w:rFonts w:ascii="Times New Roman" w:eastAsia="Microsoft YaHei" w:hAnsi="Times New Roman" w:cs="Times New Roman"/>
                <w:color w:val="auto"/>
                <w:spacing w:val="-8"/>
                <w:kern w:val="20"/>
              </w:rPr>
              <w:t>3.</w:t>
            </w:r>
            <w:r w:rsidR="00C31D14" w:rsidRPr="008F1511">
              <w:rPr>
                <w:rFonts w:ascii="Times New Roman" w:eastAsiaTheme="minorEastAsia" w:hAnsi="Times New Roman" w:cs="Times New Roman"/>
                <w:sz w:val="22"/>
                <w:szCs w:val="22"/>
                <w:lang w:val="ru-RU" w:eastAsia="ru-RU" w:bidi="ar-SA"/>
              </w:rPr>
              <w:tab/>
            </w:r>
            <w:r w:rsidR="00C31D14" w:rsidRPr="008F1511">
              <w:rPr>
                <w:rStyle w:val="affff8"/>
                <w:rFonts w:ascii="Times New Roman" w:eastAsia="Microsoft YaHei" w:hAnsi="Times New Roman" w:cs="Times New Roman"/>
                <w:color w:val="auto"/>
                <w:spacing w:val="-8"/>
                <w:kern w:val="20"/>
              </w:rPr>
              <w:t>Тарифно-балансовые расчетные модели теплоснабжения потребителей по каждой единой теплоснабжающей организации</w:t>
            </w:r>
            <w:r w:rsidR="00C31D14" w:rsidRPr="008F1511">
              <w:rPr>
                <w:rFonts w:ascii="Times New Roman" w:hAnsi="Times New Roman" w:cs="Times New Roman"/>
                <w:webHidden/>
              </w:rPr>
              <w:tab/>
            </w:r>
            <w:r w:rsidR="0065183E" w:rsidRPr="008F1511">
              <w:rPr>
                <w:rFonts w:ascii="Times New Roman" w:hAnsi="Times New Roman" w:cs="Times New Roman"/>
                <w:webHidden/>
                <w:lang w:val="ru-RU"/>
              </w:rPr>
              <w:t>1</w:t>
            </w:r>
            <w:r w:rsidR="002A7BDD" w:rsidRPr="008F1511">
              <w:rPr>
                <w:rFonts w:ascii="Times New Roman" w:hAnsi="Times New Roman" w:cs="Times New Roman"/>
                <w:webHidden/>
                <w:lang w:val="ru-RU"/>
              </w:rPr>
              <w:t>2</w:t>
            </w:r>
          </w:hyperlink>
        </w:p>
        <w:p w:rsidR="00C31D14" w:rsidRPr="008F1511" w:rsidRDefault="005A0FA5" w:rsidP="008F1511">
          <w:pPr>
            <w:pStyle w:val="1f5"/>
            <w:tabs>
              <w:tab w:val="clear" w:pos="440"/>
              <w:tab w:val="left" w:pos="567"/>
            </w:tabs>
            <w:ind w:firstLine="284"/>
            <w:rPr>
              <w:rFonts w:ascii="Times New Roman" w:eastAsiaTheme="minorEastAsia" w:hAnsi="Times New Roman" w:cs="Times New Roman"/>
              <w:sz w:val="22"/>
              <w:szCs w:val="22"/>
              <w:lang w:val="ru-RU" w:eastAsia="ru-RU" w:bidi="ar-SA"/>
            </w:rPr>
          </w:pPr>
          <w:hyperlink w:anchor="_Toc6492915" w:history="1">
            <w:r w:rsidR="00C31D14" w:rsidRPr="008F1511">
              <w:rPr>
                <w:rStyle w:val="affff8"/>
                <w:rFonts w:ascii="Times New Roman" w:eastAsia="Microsoft YaHei" w:hAnsi="Times New Roman" w:cs="Times New Roman"/>
                <w:color w:val="auto"/>
                <w:spacing w:val="-8"/>
                <w:kern w:val="20"/>
              </w:rPr>
              <w:t>4.</w:t>
            </w:r>
            <w:r w:rsidR="00C31D14" w:rsidRPr="008F1511">
              <w:rPr>
                <w:rFonts w:ascii="Times New Roman" w:eastAsiaTheme="minorEastAsia" w:hAnsi="Times New Roman" w:cs="Times New Roman"/>
                <w:sz w:val="22"/>
                <w:szCs w:val="22"/>
                <w:lang w:val="ru-RU" w:eastAsia="ru-RU" w:bidi="ar-SA"/>
              </w:rPr>
              <w:tab/>
            </w:r>
            <w:r w:rsidR="00C31D14" w:rsidRPr="008F1511">
              <w:rPr>
                <w:rStyle w:val="affff8"/>
                <w:rFonts w:ascii="Times New Roman" w:eastAsia="Microsoft YaHei" w:hAnsi="Times New Roman" w:cs="Times New Roman"/>
                <w:color w:val="auto"/>
                <w:spacing w:val="-8"/>
                <w:kern w:val="20"/>
              </w:rPr>
              <w:t>Результаты оценки ценовых (тарифных) последствий реализации проектов схемы теплоснабжения на основании разработанных тарифно</w:t>
            </w:r>
            <w:r w:rsidR="00604EAB" w:rsidRPr="008F1511">
              <w:rPr>
                <w:rStyle w:val="affff8"/>
                <w:rFonts w:ascii="Times New Roman" w:eastAsia="Microsoft YaHei" w:hAnsi="Times New Roman" w:cs="Times New Roman"/>
                <w:color w:val="auto"/>
                <w:spacing w:val="-8"/>
                <w:kern w:val="20"/>
                <w:lang w:val="ru-RU"/>
              </w:rPr>
              <w:t xml:space="preserve"> </w:t>
            </w:r>
            <w:r w:rsidR="00C31D14" w:rsidRPr="008F1511">
              <w:rPr>
                <w:rStyle w:val="affff8"/>
                <w:rFonts w:ascii="Times New Roman" w:eastAsia="Microsoft YaHei" w:hAnsi="Times New Roman" w:cs="Times New Roman"/>
                <w:color w:val="auto"/>
                <w:spacing w:val="-8"/>
                <w:kern w:val="20"/>
              </w:rPr>
              <w:t>-</w:t>
            </w:r>
            <w:r w:rsidR="00604EAB" w:rsidRPr="008F1511">
              <w:rPr>
                <w:rStyle w:val="affff8"/>
                <w:rFonts w:ascii="Times New Roman" w:eastAsia="Microsoft YaHei" w:hAnsi="Times New Roman" w:cs="Times New Roman"/>
                <w:color w:val="auto"/>
                <w:spacing w:val="-8"/>
                <w:kern w:val="20"/>
                <w:lang w:val="ru-RU"/>
              </w:rPr>
              <w:t xml:space="preserve"> </w:t>
            </w:r>
            <w:r w:rsidR="00C31D14" w:rsidRPr="008F1511">
              <w:rPr>
                <w:rStyle w:val="affff8"/>
                <w:rFonts w:ascii="Times New Roman" w:eastAsia="Microsoft YaHei" w:hAnsi="Times New Roman" w:cs="Times New Roman"/>
                <w:color w:val="auto"/>
                <w:spacing w:val="-8"/>
                <w:kern w:val="20"/>
              </w:rPr>
              <w:t>балансовых моделей</w:t>
            </w:r>
            <w:r w:rsidR="00C31D14" w:rsidRPr="008F1511">
              <w:rPr>
                <w:rFonts w:ascii="Times New Roman" w:hAnsi="Times New Roman" w:cs="Times New Roman"/>
                <w:webHidden/>
              </w:rPr>
              <w:tab/>
            </w:r>
            <w:r w:rsidR="00AD74B4">
              <w:rPr>
                <w:rFonts w:ascii="Times New Roman" w:hAnsi="Times New Roman" w:cs="Times New Roman"/>
                <w:webHidden/>
                <w:lang w:val="ru-RU"/>
              </w:rPr>
              <w:t>41</w:t>
            </w:r>
          </w:hyperlink>
        </w:p>
        <w:p w:rsidR="00A41540" w:rsidRPr="005D1CD7" w:rsidRDefault="00761B53" w:rsidP="008F1511">
          <w:pPr>
            <w:tabs>
              <w:tab w:val="left" w:pos="567"/>
              <w:tab w:val="right" w:leader="dot" w:pos="9214"/>
              <w:tab w:val="right" w:leader="dot" w:pos="9356"/>
            </w:tabs>
            <w:spacing w:line="480" w:lineRule="auto"/>
            <w:ind w:firstLine="284"/>
            <w:contextualSpacing/>
            <w:rPr>
              <w:rFonts w:ascii="Times New Roman" w:hAnsi="Times New Roman" w:cs="Times New Roman"/>
              <w:bCs/>
              <w:color w:val="0F243E" w:themeColor="text2" w:themeShade="80"/>
              <w:sz w:val="20"/>
              <w:szCs w:val="20"/>
            </w:rPr>
          </w:pPr>
          <w:r w:rsidRPr="008F1511">
            <w:rPr>
              <w:rFonts w:ascii="Times New Roman" w:hAnsi="Times New Roman" w:cs="Times New Roman"/>
              <w:bCs/>
              <w:color w:val="0F243E" w:themeColor="text2" w:themeShade="80"/>
              <w:sz w:val="20"/>
              <w:szCs w:val="20"/>
            </w:rPr>
            <w:fldChar w:fldCharType="end"/>
          </w:r>
        </w:p>
        <w:p w:rsidR="00ED0996" w:rsidRPr="009A7185" w:rsidRDefault="005A0FA5" w:rsidP="00857AD9">
          <w:pPr>
            <w:tabs>
              <w:tab w:val="right" w:leader="dot" w:pos="9214"/>
              <w:tab w:val="right" w:leader="dot" w:pos="9356"/>
            </w:tabs>
            <w:spacing w:line="240" w:lineRule="auto"/>
            <w:ind w:firstLine="0"/>
            <w:contextualSpacing/>
            <w:rPr>
              <w:rFonts w:ascii="Times New Roman" w:hAnsi="Times New Roman" w:cs="Times New Roman"/>
            </w:rPr>
          </w:pPr>
        </w:p>
      </w:sdtContent>
    </w:sdt>
    <w:p w:rsidR="004E7B50" w:rsidRPr="009A7185" w:rsidRDefault="004E7B50" w:rsidP="00D35F07">
      <w:pPr>
        <w:pStyle w:val="1e"/>
        <w:rPr>
          <w:rFonts w:ascii="Times New Roman" w:hAnsi="Times New Roman" w:cs="Times New Roman"/>
        </w:rPr>
        <w:sectPr w:rsidR="004E7B50" w:rsidRPr="009A7185" w:rsidSect="00A41540">
          <w:footerReference w:type="default" r:id="rId13"/>
          <w:headerReference w:type="first" r:id="rId14"/>
          <w:footerReference w:type="first" r:id="rId15"/>
          <w:pgSz w:w="11907" w:h="16839" w:code="9"/>
          <w:pgMar w:top="1134" w:right="567" w:bottom="567" w:left="1418" w:header="283" w:footer="284" w:gutter="0"/>
          <w:cols w:space="708"/>
          <w:docGrid w:linePitch="360"/>
        </w:sectPr>
      </w:pPr>
    </w:p>
    <w:p w:rsidR="004A4A16" w:rsidRDefault="001A6FFC" w:rsidP="005D1CD7">
      <w:pPr>
        <w:pStyle w:val="1e"/>
        <w:keepNext/>
        <w:keepLines/>
        <w:pageBreakBefore w:val="0"/>
        <w:numPr>
          <w:ilvl w:val="0"/>
          <w:numId w:val="57"/>
        </w:numPr>
        <w:pBdr>
          <w:top w:val="single" w:sz="48" w:space="3" w:color="FFFFFF"/>
          <w:left w:val="single" w:sz="6" w:space="4" w:color="FFFFFF"/>
          <w:bottom w:val="single" w:sz="6" w:space="3" w:color="FFFFFF"/>
        </w:pBdr>
        <w:suppressAutoHyphens w:val="0"/>
        <w:adjustRightInd w:val="0"/>
        <w:spacing w:after="120" w:line="240" w:lineRule="auto"/>
        <w:ind w:left="0" w:firstLine="567"/>
        <w:contextualSpacing w:val="0"/>
        <w:jc w:val="both"/>
        <w:textAlignment w:val="baseline"/>
        <w:rPr>
          <w:rFonts w:ascii="Times New Roman" w:eastAsia="Microsoft YaHei" w:hAnsi="Times New Roman" w:cs="Times New Roman"/>
          <w:smallCaps w:val="0"/>
          <w:color w:val="C00000"/>
          <w:spacing w:val="-8"/>
          <w:kern w:val="20"/>
          <w:sz w:val="24"/>
          <w:szCs w:val="24"/>
          <w:lang w:bidi="ar-SA"/>
        </w:rPr>
      </w:pPr>
      <w:bookmarkStart w:id="3" w:name="_Toc6492909"/>
      <w:bookmarkStart w:id="4" w:name="_Toc520538223"/>
      <w:r w:rsidRPr="005D1CD7">
        <w:rPr>
          <w:rFonts w:ascii="Times New Roman" w:eastAsia="Microsoft YaHei" w:hAnsi="Times New Roman" w:cs="Times New Roman"/>
          <w:smallCaps w:val="0"/>
          <w:color w:val="C00000"/>
          <w:spacing w:val="-8"/>
          <w:kern w:val="20"/>
          <w:sz w:val="24"/>
          <w:szCs w:val="24"/>
          <w:lang w:bidi="ar-SA"/>
        </w:rPr>
        <w:lastRenderedPageBreak/>
        <w:t xml:space="preserve"> </w:t>
      </w:r>
      <w:r w:rsidR="004A4A16" w:rsidRPr="005D1CD7">
        <w:rPr>
          <w:rFonts w:ascii="Times New Roman" w:eastAsia="Microsoft YaHei" w:hAnsi="Times New Roman" w:cs="Times New Roman"/>
          <w:smallCaps w:val="0"/>
          <w:color w:val="C00000"/>
          <w:spacing w:val="-8"/>
          <w:kern w:val="20"/>
          <w:sz w:val="24"/>
          <w:szCs w:val="24"/>
          <w:lang w:bidi="ar-SA"/>
        </w:rPr>
        <w:t>Описание изменений (фактических данных) в оценке ценовых (тарифных) последствий реализации проектов схемы теплоснабжения</w:t>
      </w:r>
      <w:bookmarkEnd w:id="3"/>
    </w:p>
    <w:p w:rsidR="005D1CD7" w:rsidRPr="005D1CD7" w:rsidRDefault="005D1CD7" w:rsidP="005D1CD7">
      <w:pPr>
        <w:rPr>
          <w:sz w:val="10"/>
          <w:szCs w:val="10"/>
          <w:lang w:val="ru-RU" w:bidi="ar-SA"/>
        </w:rPr>
      </w:pPr>
    </w:p>
    <w:p w:rsidR="004873B9" w:rsidRPr="00061F40" w:rsidRDefault="005D1CD7" w:rsidP="00AF5CD4">
      <w:pPr>
        <w:ind w:firstLine="567"/>
        <w:rPr>
          <w:rFonts w:ascii="Times New Roman" w:eastAsia="Calibri" w:hAnsi="Times New Roman" w:cs="Times New Roman"/>
          <w:szCs w:val="24"/>
          <w:lang w:val="ru-RU" w:bidi="ar-SA"/>
        </w:rPr>
      </w:pPr>
      <w:proofErr w:type="gramStart"/>
      <w:r w:rsidRPr="00061F40">
        <w:rPr>
          <w:rFonts w:ascii="Times New Roman" w:eastAsia="Calibri" w:hAnsi="Times New Roman" w:cs="Times New Roman"/>
          <w:szCs w:val="24"/>
          <w:lang w:val="ru-RU" w:bidi="ar-SA"/>
        </w:rPr>
        <w:t>В соответствии с</w:t>
      </w:r>
      <w:r w:rsidR="00BE6828" w:rsidRPr="00061F40">
        <w:rPr>
          <w:rFonts w:ascii="Times New Roman" w:eastAsia="Calibri" w:hAnsi="Times New Roman" w:cs="Times New Roman"/>
          <w:szCs w:val="24"/>
          <w:lang w:val="ru-RU" w:bidi="ar-SA"/>
        </w:rPr>
        <w:t xml:space="preserve"> </w:t>
      </w:r>
      <w:proofErr w:type="spellStart"/>
      <w:r w:rsidR="00BE6828" w:rsidRPr="00061F40">
        <w:rPr>
          <w:rFonts w:ascii="Times New Roman" w:eastAsia="Calibri" w:hAnsi="Times New Roman" w:cs="Times New Roman"/>
          <w:szCs w:val="24"/>
          <w:lang w:val="ru-RU" w:bidi="ar-SA"/>
        </w:rPr>
        <w:t>пп</w:t>
      </w:r>
      <w:proofErr w:type="spellEnd"/>
      <w:r w:rsidR="00BE6828" w:rsidRPr="00061F40">
        <w:rPr>
          <w:rFonts w:ascii="Times New Roman" w:eastAsia="Calibri" w:hAnsi="Times New Roman" w:cs="Times New Roman"/>
          <w:szCs w:val="24"/>
          <w:lang w:val="ru-RU" w:bidi="ar-SA"/>
        </w:rPr>
        <w:t>. «а» п. 81 ПП РФ от 22.02.2012 г. №154 «О требованиях к схемам те</w:t>
      </w:r>
      <w:r w:rsidR="00BE6828" w:rsidRPr="00061F40">
        <w:rPr>
          <w:rFonts w:ascii="Times New Roman" w:eastAsia="Calibri" w:hAnsi="Times New Roman" w:cs="Times New Roman"/>
          <w:szCs w:val="24"/>
          <w:lang w:val="ru-RU" w:bidi="ar-SA"/>
        </w:rPr>
        <w:t>п</w:t>
      </w:r>
      <w:r w:rsidR="00BE6828" w:rsidRPr="00061F40">
        <w:rPr>
          <w:rFonts w:ascii="Times New Roman" w:eastAsia="Calibri" w:hAnsi="Times New Roman" w:cs="Times New Roman"/>
          <w:szCs w:val="24"/>
          <w:lang w:val="ru-RU" w:bidi="ar-SA"/>
        </w:rPr>
        <w:t>лоснабжения, порядку их разработки и утверждения» (в редакции от 16.03.2019 г. №276) пре</w:t>
      </w:r>
      <w:r w:rsidR="00BE6828" w:rsidRPr="00061F40">
        <w:rPr>
          <w:rFonts w:ascii="Times New Roman" w:eastAsia="Calibri" w:hAnsi="Times New Roman" w:cs="Times New Roman"/>
          <w:szCs w:val="24"/>
          <w:lang w:val="ru-RU" w:bidi="ar-SA"/>
        </w:rPr>
        <w:t>д</w:t>
      </w:r>
      <w:r w:rsidR="00BE6828" w:rsidRPr="00061F40">
        <w:rPr>
          <w:rFonts w:ascii="Times New Roman" w:eastAsia="Calibri" w:hAnsi="Times New Roman" w:cs="Times New Roman"/>
          <w:szCs w:val="24"/>
          <w:lang w:val="ru-RU" w:bidi="ar-SA"/>
        </w:rPr>
        <w:t xml:space="preserve">определяет необходимость </w:t>
      </w:r>
      <w:r w:rsidR="0038713C" w:rsidRPr="00061F40">
        <w:rPr>
          <w:rFonts w:ascii="Times New Roman" w:eastAsia="Calibri" w:hAnsi="Times New Roman" w:cs="Times New Roman"/>
          <w:szCs w:val="24"/>
          <w:lang w:val="ru-RU" w:bidi="ar-SA"/>
        </w:rPr>
        <w:t xml:space="preserve">расчета </w:t>
      </w:r>
      <w:r w:rsidR="00BE6828" w:rsidRPr="00061F40">
        <w:rPr>
          <w:rFonts w:ascii="Times New Roman" w:eastAsia="Calibri" w:hAnsi="Times New Roman" w:cs="Times New Roman"/>
          <w:szCs w:val="24"/>
          <w:lang w:val="ru-RU" w:bidi="ar-SA"/>
        </w:rPr>
        <w:t>по</w:t>
      </w:r>
      <w:r w:rsidR="00E32FC8" w:rsidRPr="00061F40">
        <w:rPr>
          <w:rFonts w:ascii="Times New Roman" w:eastAsia="Calibri" w:hAnsi="Times New Roman" w:cs="Times New Roman"/>
          <w:szCs w:val="24"/>
          <w:lang w:val="ru-RU" w:bidi="ar-SA"/>
        </w:rPr>
        <w:t xml:space="preserve"> </w:t>
      </w:r>
      <w:r w:rsidR="00BE6828" w:rsidRPr="00061F40">
        <w:rPr>
          <w:rFonts w:ascii="Times New Roman" w:eastAsia="Calibri" w:hAnsi="Times New Roman" w:cs="Times New Roman"/>
          <w:szCs w:val="24"/>
          <w:lang w:val="ru-RU" w:bidi="ar-SA"/>
        </w:rPr>
        <w:t>системной цены на тепловую энергию.</w:t>
      </w:r>
      <w:proofErr w:type="gramEnd"/>
      <w:r w:rsidR="00843DA2" w:rsidRPr="00061F40">
        <w:rPr>
          <w:rFonts w:ascii="Times New Roman" w:eastAsia="Calibri" w:hAnsi="Times New Roman" w:cs="Times New Roman"/>
          <w:szCs w:val="24"/>
          <w:lang w:val="ru-RU" w:bidi="ar-SA"/>
        </w:rPr>
        <w:t xml:space="preserve"> </w:t>
      </w:r>
      <w:r w:rsidR="004A4A16" w:rsidRPr="00061F40">
        <w:rPr>
          <w:rFonts w:ascii="Times New Roman" w:eastAsia="Calibri" w:hAnsi="Times New Roman" w:cs="Times New Roman"/>
          <w:szCs w:val="24"/>
          <w:lang w:val="ru-RU" w:bidi="ar-SA"/>
        </w:rPr>
        <w:t>Подобный способ анализа систем теплоснабжения позволяет комплексно подходить к анализу эффективности с</w:t>
      </w:r>
      <w:r w:rsidR="004A4A16" w:rsidRPr="00061F40">
        <w:rPr>
          <w:rFonts w:ascii="Times New Roman" w:eastAsia="Calibri" w:hAnsi="Times New Roman" w:cs="Times New Roman"/>
          <w:szCs w:val="24"/>
          <w:lang w:val="ru-RU" w:bidi="ar-SA"/>
        </w:rPr>
        <w:t>и</w:t>
      </w:r>
      <w:r w:rsidR="004A4A16" w:rsidRPr="00061F40">
        <w:rPr>
          <w:rFonts w:ascii="Times New Roman" w:eastAsia="Calibri" w:hAnsi="Times New Roman" w:cs="Times New Roman"/>
          <w:szCs w:val="24"/>
          <w:lang w:val="ru-RU" w:bidi="ar-SA"/>
        </w:rPr>
        <w:t>стем теплоснабжения, т.к. учитывается весь комплекс статей НВВ от производства до сбыта к</w:t>
      </w:r>
      <w:r w:rsidR="004A4A16" w:rsidRPr="00061F40">
        <w:rPr>
          <w:rFonts w:ascii="Times New Roman" w:eastAsia="Calibri" w:hAnsi="Times New Roman" w:cs="Times New Roman"/>
          <w:szCs w:val="24"/>
          <w:lang w:val="ru-RU" w:bidi="ar-SA"/>
        </w:rPr>
        <w:t>о</w:t>
      </w:r>
      <w:r w:rsidR="004A4A16" w:rsidRPr="00061F40">
        <w:rPr>
          <w:rFonts w:ascii="Times New Roman" w:eastAsia="Calibri" w:hAnsi="Times New Roman" w:cs="Times New Roman"/>
          <w:szCs w:val="24"/>
          <w:lang w:val="ru-RU" w:bidi="ar-SA"/>
        </w:rPr>
        <w:t>нечному потребителю.</w:t>
      </w:r>
      <w:r w:rsidR="00BE6828" w:rsidRPr="00061F40">
        <w:rPr>
          <w:rFonts w:ascii="Times New Roman" w:eastAsia="Calibri" w:hAnsi="Times New Roman" w:cs="Times New Roman"/>
          <w:szCs w:val="24"/>
          <w:lang w:val="ru-RU" w:bidi="ar-SA"/>
        </w:rPr>
        <w:t xml:space="preserve"> В том числе и формировать </w:t>
      </w:r>
      <w:r w:rsidR="00843DA2" w:rsidRPr="00061F40">
        <w:rPr>
          <w:rFonts w:ascii="Times New Roman" w:eastAsia="Calibri" w:hAnsi="Times New Roman" w:cs="Times New Roman"/>
          <w:szCs w:val="24"/>
          <w:lang w:val="ru-RU" w:bidi="ar-SA"/>
        </w:rPr>
        <w:t xml:space="preserve">конкурентные ценовые зоны с учетом </w:t>
      </w:r>
      <w:r w:rsidR="0038713C" w:rsidRPr="00061F40">
        <w:rPr>
          <w:rFonts w:ascii="Times New Roman" w:eastAsia="Calibri" w:hAnsi="Times New Roman" w:cs="Times New Roman"/>
          <w:szCs w:val="24"/>
          <w:lang w:val="ru-RU" w:bidi="ar-SA"/>
        </w:rPr>
        <w:t>сме</w:t>
      </w:r>
      <w:r w:rsidR="0038713C" w:rsidRPr="00061F40">
        <w:rPr>
          <w:rFonts w:ascii="Times New Roman" w:eastAsia="Calibri" w:hAnsi="Times New Roman" w:cs="Times New Roman"/>
          <w:szCs w:val="24"/>
          <w:lang w:val="ru-RU" w:bidi="ar-SA"/>
        </w:rPr>
        <w:t>ж</w:t>
      </w:r>
      <w:r w:rsidR="0038713C" w:rsidRPr="00061F40">
        <w:rPr>
          <w:rFonts w:ascii="Times New Roman" w:eastAsia="Calibri" w:hAnsi="Times New Roman" w:cs="Times New Roman"/>
          <w:szCs w:val="24"/>
          <w:lang w:val="ru-RU" w:bidi="ar-SA"/>
        </w:rPr>
        <w:t>ности</w:t>
      </w:r>
      <w:r w:rsidR="00843DA2" w:rsidRPr="00061F40">
        <w:rPr>
          <w:rFonts w:ascii="Times New Roman" w:eastAsia="Calibri" w:hAnsi="Times New Roman" w:cs="Times New Roman"/>
          <w:szCs w:val="24"/>
          <w:lang w:val="ru-RU" w:bidi="ar-SA"/>
        </w:rPr>
        <w:t xml:space="preserve"> систем теплоснабжения.</w:t>
      </w:r>
      <w:r w:rsidR="004A4A16" w:rsidRPr="00061F40">
        <w:rPr>
          <w:rFonts w:ascii="Times New Roman" w:eastAsia="Calibri" w:hAnsi="Times New Roman" w:cs="Times New Roman"/>
          <w:szCs w:val="24"/>
          <w:lang w:val="ru-RU" w:bidi="ar-SA"/>
        </w:rPr>
        <w:t xml:space="preserve"> Сформировав реестр</w:t>
      </w:r>
      <w:r w:rsidR="00843DA2" w:rsidRPr="00061F40">
        <w:rPr>
          <w:rFonts w:ascii="Times New Roman" w:eastAsia="Calibri" w:hAnsi="Times New Roman" w:cs="Times New Roman"/>
          <w:szCs w:val="24"/>
          <w:lang w:val="ru-RU" w:bidi="ar-SA"/>
        </w:rPr>
        <w:t xml:space="preserve"> </w:t>
      </w:r>
      <w:r w:rsidR="00ED20C2" w:rsidRPr="00061F40">
        <w:rPr>
          <w:rFonts w:ascii="Times New Roman" w:eastAsia="Calibri" w:hAnsi="Times New Roman" w:cs="Times New Roman"/>
          <w:szCs w:val="24"/>
          <w:lang w:val="ru-RU" w:bidi="ar-SA"/>
        </w:rPr>
        <w:t>по системным ценам</w:t>
      </w:r>
      <w:r w:rsidR="00843DA2" w:rsidRPr="00061F40">
        <w:rPr>
          <w:rFonts w:ascii="Times New Roman" w:eastAsia="Calibri" w:hAnsi="Times New Roman" w:cs="Times New Roman"/>
          <w:szCs w:val="24"/>
          <w:lang w:val="ru-RU" w:bidi="ar-SA"/>
        </w:rPr>
        <w:t>,</w:t>
      </w:r>
      <w:r w:rsidR="004A4A16" w:rsidRPr="00061F40">
        <w:rPr>
          <w:rFonts w:ascii="Times New Roman" w:eastAsia="Calibri" w:hAnsi="Times New Roman" w:cs="Times New Roman"/>
          <w:szCs w:val="24"/>
          <w:lang w:val="ru-RU" w:bidi="ar-SA"/>
        </w:rPr>
        <w:t xml:space="preserve"> </w:t>
      </w:r>
      <w:proofErr w:type="gramStart"/>
      <w:r w:rsidR="004A4A16" w:rsidRPr="00061F40">
        <w:rPr>
          <w:rFonts w:ascii="Times New Roman" w:eastAsia="Calibri" w:hAnsi="Times New Roman" w:cs="Times New Roman"/>
          <w:szCs w:val="24"/>
          <w:lang w:val="ru-RU" w:bidi="ar-SA"/>
        </w:rPr>
        <w:t>возможно</w:t>
      </w:r>
      <w:proofErr w:type="gramEnd"/>
      <w:r w:rsidR="004A4A16" w:rsidRPr="00061F40">
        <w:rPr>
          <w:rFonts w:ascii="Times New Roman" w:eastAsia="Calibri" w:hAnsi="Times New Roman" w:cs="Times New Roman"/>
          <w:szCs w:val="24"/>
          <w:lang w:val="ru-RU" w:bidi="ar-SA"/>
        </w:rPr>
        <w:t xml:space="preserve"> произв</w:t>
      </w:r>
      <w:r w:rsidR="004A4A16" w:rsidRPr="00061F40">
        <w:rPr>
          <w:rFonts w:ascii="Times New Roman" w:eastAsia="Calibri" w:hAnsi="Times New Roman" w:cs="Times New Roman"/>
          <w:szCs w:val="24"/>
          <w:lang w:val="ru-RU" w:bidi="ar-SA"/>
        </w:rPr>
        <w:t>о</w:t>
      </w:r>
      <w:r w:rsidR="004A4A16" w:rsidRPr="00061F40">
        <w:rPr>
          <w:rFonts w:ascii="Times New Roman" w:eastAsia="Calibri" w:hAnsi="Times New Roman" w:cs="Times New Roman"/>
          <w:szCs w:val="24"/>
          <w:lang w:val="ru-RU" w:bidi="ar-SA"/>
        </w:rPr>
        <w:t>дить всеобъемлющую оценку эффективности, т.к. конечная цен</w:t>
      </w:r>
      <w:r w:rsidR="0038713C" w:rsidRPr="00061F40">
        <w:rPr>
          <w:rFonts w:ascii="Times New Roman" w:eastAsia="Calibri" w:hAnsi="Times New Roman" w:cs="Times New Roman"/>
          <w:szCs w:val="24"/>
          <w:lang w:val="ru-RU" w:bidi="ar-SA"/>
        </w:rPr>
        <w:t>а</w:t>
      </w:r>
      <w:r w:rsidR="004A4A16" w:rsidRPr="00061F40">
        <w:rPr>
          <w:rFonts w:ascii="Times New Roman" w:eastAsia="Calibri" w:hAnsi="Times New Roman" w:cs="Times New Roman"/>
          <w:szCs w:val="24"/>
          <w:lang w:val="ru-RU" w:bidi="ar-SA"/>
        </w:rPr>
        <w:t xml:space="preserve"> является результирующим п</w:t>
      </w:r>
      <w:r w:rsidR="004A4A16" w:rsidRPr="00061F40">
        <w:rPr>
          <w:rFonts w:ascii="Times New Roman" w:eastAsia="Calibri" w:hAnsi="Times New Roman" w:cs="Times New Roman"/>
          <w:szCs w:val="24"/>
          <w:lang w:val="ru-RU" w:bidi="ar-SA"/>
        </w:rPr>
        <w:t>о</w:t>
      </w:r>
      <w:r w:rsidR="004A4A16" w:rsidRPr="00061F40">
        <w:rPr>
          <w:rFonts w:ascii="Times New Roman" w:eastAsia="Calibri" w:hAnsi="Times New Roman" w:cs="Times New Roman"/>
          <w:szCs w:val="24"/>
          <w:lang w:val="ru-RU" w:bidi="ar-SA"/>
        </w:rPr>
        <w:t>казателем комплекса причин изменения НВВ:</w:t>
      </w:r>
    </w:p>
    <w:p w:rsidR="004A4A16" w:rsidRPr="00061F40" w:rsidRDefault="004A4A16" w:rsidP="005D1CD7">
      <w:pPr>
        <w:pStyle w:val="affff6"/>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полезный отпуск;</w:t>
      </w:r>
      <w:r w:rsidR="00B8666A" w:rsidRPr="00061F40">
        <w:rPr>
          <w:rFonts w:ascii="Times New Roman" w:eastAsia="Calibri" w:hAnsi="Times New Roman" w:cs="Times New Roman"/>
          <w:szCs w:val="24"/>
          <w:lang w:val="ru-RU" w:bidi="ar-SA"/>
        </w:rPr>
        <w:t xml:space="preserve"> </w:t>
      </w:r>
    </w:p>
    <w:p w:rsidR="004A4A16" w:rsidRPr="00061F40" w:rsidRDefault="004A4A16" w:rsidP="005D1CD7">
      <w:pPr>
        <w:pStyle w:val="affff6"/>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капиталовложения и источники их покрытия;</w:t>
      </w:r>
    </w:p>
    <w:p w:rsidR="004A4A16" w:rsidRPr="00061F40" w:rsidRDefault="004A4A16" w:rsidP="005D1CD7">
      <w:pPr>
        <w:pStyle w:val="affff6"/>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xml:space="preserve">- повышение </w:t>
      </w:r>
      <w:proofErr w:type="spellStart"/>
      <w:r w:rsidRPr="00061F40">
        <w:rPr>
          <w:rFonts w:ascii="Times New Roman" w:eastAsia="Calibri" w:hAnsi="Times New Roman" w:cs="Times New Roman"/>
          <w:szCs w:val="24"/>
          <w:lang w:val="ru-RU" w:bidi="ar-SA"/>
        </w:rPr>
        <w:t>энергоэффективности</w:t>
      </w:r>
      <w:proofErr w:type="spellEnd"/>
      <w:r w:rsidRPr="00061F40">
        <w:rPr>
          <w:rFonts w:ascii="Times New Roman" w:eastAsia="Calibri" w:hAnsi="Times New Roman" w:cs="Times New Roman"/>
          <w:szCs w:val="24"/>
          <w:lang w:val="ru-RU" w:bidi="ar-SA"/>
        </w:rPr>
        <w:t xml:space="preserve"> за счет реализации мероприятий;</w:t>
      </w:r>
    </w:p>
    <w:p w:rsidR="004A4A16" w:rsidRPr="00061F40" w:rsidRDefault="004A4A16" w:rsidP="005D1CD7">
      <w:pPr>
        <w:pStyle w:val="affff6"/>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изменение операционных, неподконтрольных расходов и прочих условно-постоянных расходов, в зависимости от установленной мощности и условных единиц тепловых сетей на б</w:t>
      </w:r>
      <w:r w:rsidRPr="00061F40">
        <w:rPr>
          <w:rFonts w:ascii="Times New Roman" w:eastAsia="Calibri" w:hAnsi="Times New Roman" w:cs="Times New Roman"/>
          <w:szCs w:val="24"/>
          <w:lang w:val="ru-RU" w:bidi="ar-SA"/>
        </w:rPr>
        <w:t>а</w:t>
      </w:r>
      <w:r w:rsidRPr="00061F40">
        <w:rPr>
          <w:rFonts w:ascii="Times New Roman" w:eastAsia="Calibri" w:hAnsi="Times New Roman" w:cs="Times New Roman"/>
          <w:szCs w:val="24"/>
          <w:lang w:val="ru-RU" w:bidi="ar-SA"/>
        </w:rPr>
        <w:t>лансе/ техническом обслуживании организации.</w:t>
      </w:r>
    </w:p>
    <w:p w:rsidR="004A4A16" w:rsidRDefault="00B05144" w:rsidP="005D1CD7">
      <w:pPr>
        <w:pStyle w:val="1e"/>
        <w:keepNext/>
        <w:keepLines/>
        <w:pageBreakBefore w:val="0"/>
        <w:numPr>
          <w:ilvl w:val="0"/>
          <w:numId w:val="57"/>
        </w:numPr>
        <w:pBdr>
          <w:top w:val="single" w:sz="48" w:space="3" w:color="FFFFFF"/>
          <w:left w:val="single" w:sz="6" w:space="3" w:color="FFFFFF"/>
          <w:bottom w:val="single" w:sz="6" w:space="3" w:color="FFFFFF"/>
        </w:pBdr>
        <w:suppressAutoHyphens w:val="0"/>
        <w:adjustRightInd w:val="0"/>
        <w:spacing w:after="120" w:line="240" w:lineRule="auto"/>
        <w:ind w:left="0" w:firstLine="567"/>
        <w:contextualSpacing w:val="0"/>
        <w:jc w:val="both"/>
        <w:textAlignment w:val="baseline"/>
        <w:rPr>
          <w:rFonts w:ascii="Times New Roman" w:eastAsia="Microsoft YaHei" w:hAnsi="Times New Roman" w:cs="Times New Roman"/>
          <w:smallCaps w:val="0"/>
          <w:color w:val="C00000"/>
          <w:spacing w:val="-8"/>
          <w:kern w:val="20"/>
          <w:sz w:val="24"/>
          <w:szCs w:val="24"/>
          <w:lang w:bidi="ar-SA"/>
        </w:rPr>
      </w:pPr>
      <w:bookmarkStart w:id="5" w:name="_Toc6492910"/>
      <w:r>
        <w:rPr>
          <w:rFonts w:ascii="Times New Roman" w:eastAsia="Microsoft YaHei" w:hAnsi="Times New Roman" w:cs="Times New Roman"/>
          <w:smallCaps w:val="0"/>
          <w:color w:val="C00000"/>
          <w:spacing w:val="-8"/>
          <w:kern w:val="20"/>
          <w:sz w:val="24"/>
          <w:szCs w:val="24"/>
          <w:lang w:bidi="ar-SA"/>
        </w:rPr>
        <w:t xml:space="preserve"> </w:t>
      </w:r>
      <w:r w:rsidR="004A4A16" w:rsidRPr="005D1CD7">
        <w:rPr>
          <w:rFonts w:ascii="Times New Roman" w:eastAsia="Microsoft YaHei" w:hAnsi="Times New Roman" w:cs="Times New Roman"/>
          <w:smallCaps w:val="0"/>
          <w:color w:val="C00000"/>
          <w:spacing w:val="-8"/>
          <w:kern w:val="20"/>
          <w:sz w:val="24"/>
          <w:szCs w:val="24"/>
          <w:lang w:bidi="ar-SA"/>
        </w:rPr>
        <w:t>Тарифно-балансовые расчетные модели теплоснабжения потребителей по каждой сист</w:t>
      </w:r>
      <w:r w:rsidR="004A4A16" w:rsidRPr="005D1CD7">
        <w:rPr>
          <w:rFonts w:ascii="Times New Roman" w:eastAsia="Microsoft YaHei" w:hAnsi="Times New Roman" w:cs="Times New Roman"/>
          <w:smallCaps w:val="0"/>
          <w:color w:val="C00000"/>
          <w:spacing w:val="-8"/>
          <w:kern w:val="20"/>
          <w:sz w:val="24"/>
          <w:szCs w:val="24"/>
          <w:lang w:bidi="ar-SA"/>
        </w:rPr>
        <w:t>е</w:t>
      </w:r>
      <w:r w:rsidR="004A4A16" w:rsidRPr="005D1CD7">
        <w:rPr>
          <w:rFonts w:ascii="Times New Roman" w:eastAsia="Microsoft YaHei" w:hAnsi="Times New Roman" w:cs="Times New Roman"/>
          <w:smallCaps w:val="0"/>
          <w:color w:val="C00000"/>
          <w:spacing w:val="-8"/>
          <w:kern w:val="20"/>
          <w:sz w:val="24"/>
          <w:szCs w:val="24"/>
          <w:lang w:bidi="ar-SA"/>
        </w:rPr>
        <w:t>ме теплоснабжения</w:t>
      </w:r>
      <w:bookmarkEnd w:id="5"/>
    </w:p>
    <w:p w:rsidR="005D1CD7" w:rsidRPr="005D1CD7" w:rsidRDefault="005D1CD7" w:rsidP="005D1CD7">
      <w:pPr>
        <w:rPr>
          <w:sz w:val="10"/>
          <w:szCs w:val="10"/>
          <w:lang w:val="ru-RU" w:bidi="ar-SA"/>
        </w:rPr>
      </w:pPr>
    </w:p>
    <w:p w:rsidR="00C4159C" w:rsidRPr="00061F40" w:rsidRDefault="00C4159C" w:rsidP="001A6FFC">
      <w:pPr>
        <w:ind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xml:space="preserve">Анализ ценовых (тарифных) последствий реализации проектов схемы теплоснабжения </w:t>
      </w:r>
      <w:r w:rsidR="00EF76AC" w:rsidRPr="00061F40">
        <w:rPr>
          <w:rFonts w:ascii="Times New Roman" w:eastAsia="Calibri" w:hAnsi="Times New Roman" w:cs="Times New Roman"/>
          <w:szCs w:val="24"/>
          <w:lang w:val="ru-RU" w:bidi="ar-SA"/>
        </w:rPr>
        <w:t>производится</w:t>
      </w:r>
      <w:r w:rsidRPr="00061F40">
        <w:rPr>
          <w:rFonts w:ascii="Times New Roman" w:eastAsia="Calibri" w:hAnsi="Times New Roman" w:cs="Times New Roman"/>
          <w:szCs w:val="24"/>
          <w:lang w:val="ru-RU" w:bidi="ar-SA"/>
        </w:rPr>
        <w:t xml:space="preserve"> в соответствии со следующими нормативными документами:</w:t>
      </w:r>
    </w:p>
    <w:p w:rsidR="00C4159C" w:rsidRPr="00061F40" w:rsidRDefault="00367120" w:rsidP="00367120">
      <w:pPr>
        <w:pStyle w:val="affff6"/>
        <w:numPr>
          <w:ilvl w:val="0"/>
          <w:numId w:val="82"/>
        </w:numPr>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xml:space="preserve"> </w:t>
      </w:r>
      <w:r w:rsidR="00C4159C" w:rsidRPr="00061F40">
        <w:rPr>
          <w:rFonts w:ascii="Times New Roman" w:eastAsia="Calibri" w:hAnsi="Times New Roman" w:cs="Times New Roman"/>
          <w:szCs w:val="24"/>
          <w:lang w:val="ru-RU" w:bidi="ar-SA"/>
        </w:rPr>
        <w:t>пунктом 81 Требований к схемам теплоснабжения, утвержденных Постановлением Правительства РФ № 154 от 22 февраля 2012 года (в редакции ПП РФ от 16.03.201</w:t>
      </w:r>
      <w:r w:rsidR="0038713C" w:rsidRPr="00061F40">
        <w:rPr>
          <w:rFonts w:ascii="Times New Roman" w:eastAsia="Calibri" w:hAnsi="Times New Roman" w:cs="Times New Roman"/>
          <w:szCs w:val="24"/>
          <w:lang w:val="ru-RU" w:bidi="ar-SA"/>
        </w:rPr>
        <w:t>9</w:t>
      </w:r>
      <w:r w:rsidR="00C4159C" w:rsidRPr="00061F40">
        <w:rPr>
          <w:rFonts w:ascii="Times New Roman" w:eastAsia="Calibri" w:hAnsi="Times New Roman" w:cs="Times New Roman"/>
          <w:szCs w:val="24"/>
          <w:lang w:val="ru-RU" w:bidi="ar-SA"/>
        </w:rPr>
        <w:t xml:space="preserve"> г. №276);</w:t>
      </w:r>
    </w:p>
    <w:p w:rsidR="00C4159C" w:rsidRPr="00061F40" w:rsidRDefault="00367120" w:rsidP="00367120">
      <w:pPr>
        <w:pStyle w:val="affff6"/>
        <w:numPr>
          <w:ilvl w:val="0"/>
          <w:numId w:val="82"/>
        </w:numPr>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xml:space="preserve"> </w:t>
      </w:r>
      <w:r w:rsidR="00C4159C" w:rsidRPr="00061F40">
        <w:rPr>
          <w:rFonts w:ascii="Times New Roman" w:eastAsia="Calibri" w:hAnsi="Times New Roman" w:cs="Times New Roman"/>
          <w:szCs w:val="24"/>
          <w:lang w:val="ru-RU" w:bidi="ar-SA"/>
        </w:rPr>
        <w:t xml:space="preserve">разделом </w:t>
      </w:r>
      <w:r w:rsidRPr="00061F40">
        <w:rPr>
          <w:rFonts w:ascii="Times New Roman" w:eastAsia="Calibri" w:hAnsi="Times New Roman" w:cs="Times New Roman"/>
          <w:szCs w:val="24"/>
          <w:lang w:val="ru-RU" w:bidi="ar-SA"/>
        </w:rPr>
        <w:t xml:space="preserve">XV. </w:t>
      </w:r>
      <w:r w:rsidR="00C4159C" w:rsidRPr="00061F40">
        <w:rPr>
          <w:rFonts w:ascii="Times New Roman" w:eastAsia="Calibri" w:hAnsi="Times New Roman" w:cs="Times New Roman"/>
          <w:szCs w:val="24"/>
          <w:lang w:val="ru-RU" w:bidi="ar-SA"/>
        </w:rPr>
        <w:t xml:space="preserve">«Методических рекомендаций по разработке схем </w:t>
      </w:r>
      <w:r w:rsidRPr="00061F40">
        <w:rPr>
          <w:rFonts w:ascii="Times New Roman" w:eastAsia="Calibri" w:hAnsi="Times New Roman" w:cs="Times New Roman"/>
          <w:szCs w:val="24"/>
          <w:lang w:val="ru-RU" w:bidi="ar-SA"/>
        </w:rPr>
        <w:t xml:space="preserve">теплоснабжения», </w:t>
      </w:r>
      <w:r w:rsidR="00C4159C" w:rsidRPr="00061F40">
        <w:rPr>
          <w:rFonts w:ascii="Times New Roman" w:eastAsia="Calibri" w:hAnsi="Times New Roman" w:cs="Times New Roman"/>
          <w:szCs w:val="24"/>
          <w:lang w:val="ru-RU" w:bidi="ar-SA"/>
        </w:rPr>
        <w:t xml:space="preserve">утвержденных Приказом Минэнерго России </w:t>
      </w:r>
      <w:r w:rsidRPr="00061F40">
        <w:rPr>
          <w:rFonts w:ascii="Times New Roman" w:eastAsia="Calibri" w:hAnsi="Times New Roman" w:cs="Times New Roman"/>
          <w:szCs w:val="24"/>
          <w:lang w:val="ru-RU" w:bidi="ar-SA"/>
        </w:rPr>
        <w:t>от 5 марта 2019 г. N 212</w:t>
      </w:r>
      <w:r w:rsidR="00C4159C" w:rsidRPr="00061F40">
        <w:rPr>
          <w:rFonts w:ascii="Times New Roman" w:eastAsia="Calibri" w:hAnsi="Times New Roman" w:cs="Times New Roman"/>
          <w:szCs w:val="24"/>
          <w:lang w:val="ru-RU" w:bidi="ar-SA"/>
        </w:rPr>
        <w:t>;</w:t>
      </w:r>
    </w:p>
    <w:p w:rsidR="00C4159C" w:rsidRPr="00061F40" w:rsidRDefault="00C4159C" w:rsidP="00367120">
      <w:pPr>
        <w:pStyle w:val="affff6"/>
        <w:numPr>
          <w:ilvl w:val="0"/>
          <w:numId w:val="82"/>
        </w:numPr>
        <w:ind w:left="0" w:firstLine="567"/>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Методическим указаниям по расчету регулируемых цен (тарифов) в сфере теплоснабж</w:t>
      </w:r>
      <w:r w:rsidRPr="00061F40">
        <w:rPr>
          <w:rFonts w:ascii="Times New Roman" w:eastAsia="Calibri" w:hAnsi="Times New Roman" w:cs="Times New Roman"/>
          <w:szCs w:val="24"/>
          <w:lang w:val="ru-RU" w:bidi="ar-SA"/>
        </w:rPr>
        <w:t>е</w:t>
      </w:r>
      <w:r w:rsidRPr="00061F40">
        <w:rPr>
          <w:rFonts w:ascii="Times New Roman" w:eastAsia="Calibri" w:hAnsi="Times New Roman" w:cs="Times New Roman"/>
          <w:szCs w:val="24"/>
          <w:lang w:val="ru-RU" w:bidi="ar-SA"/>
        </w:rPr>
        <w:t>ния (далее – Методические указания), утвержденных Приказом ФСТ России от 13 июня 2013 г. №760-э.</w:t>
      </w:r>
    </w:p>
    <w:p w:rsidR="00C4159C" w:rsidRPr="00061F40" w:rsidRDefault="00C4159C" w:rsidP="001A6FFC">
      <w:pPr>
        <w:ind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Реализация включенных в схему теплоснабжения мероприятий по развитию системы те</w:t>
      </w:r>
      <w:r w:rsidRPr="00061F40">
        <w:rPr>
          <w:rFonts w:ascii="Times New Roman" w:eastAsia="Calibri" w:hAnsi="Times New Roman" w:cs="Times New Roman"/>
          <w:szCs w:val="24"/>
          <w:lang w:val="ru-RU" w:bidi="ar-SA"/>
        </w:rPr>
        <w:t>п</w:t>
      </w:r>
      <w:r w:rsidRPr="00061F40">
        <w:rPr>
          <w:rFonts w:ascii="Times New Roman" w:eastAsia="Calibri" w:hAnsi="Times New Roman" w:cs="Times New Roman"/>
          <w:szCs w:val="24"/>
          <w:lang w:val="ru-RU" w:bidi="ar-SA"/>
        </w:rPr>
        <w:t>лоснабжения осуществляется путем р</w:t>
      </w:r>
      <w:r w:rsidR="00EF76AC" w:rsidRPr="00061F40">
        <w:rPr>
          <w:rFonts w:ascii="Times New Roman" w:eastAsia="Calibri" w:hAnsi="Times New Roman" w:cs="Times New Roman"/>
          <w:szCs w:val="24"/>
          <w:lang w:val="ru-RU" w:bidi="ar-SA"/>
        </w:rPr>
        <w:t>азработки и реализации</w:t>
      </w:r>
      <w:r w:rsidRPr="00061F40">
        <w:rPr>
          <w:rFonts w:ascii="Times New Roman" w:eastAsia="Calibri" w:hAnsi="Times New Roman" w:cs="Times New Roman"/>
          <w:szCs w:val="24"/>
          <w:lang w:val="ru-RU" w:bidi="ar-SA"/>
        </w:rPr>
        <w:t xml:space="preserve"> ТСО, в зоне действия которых схемой теплоснабжения предусмотрены мероприятия, инвестиционной программы организ</w:t>
      </w:r>
      <w:r w:rsidRPr="00061F40">
        <w:rPr>
          <w:rFonts w:ascii="Times New Roman" w:eastAsia="Calibri" w:hAnsi="Times New Roman" w:cs="Times New Roman"/>
          <w:szCs w:val="24"/>
          <w:lang w:val="ru-RU" w:bidi="ar-SA"/>
        </w:rPr>
        <w:t>а</w:t>
      </w:r>
      <w:r w:rsidRPr="00061F40">
        <w:rPr>
          <w:rFonts w:ascii="Times New Roman" w:eastAsia="Calibri" w:hAnsi="Times New Roman" w:cs="Times New Roman"/>
          <w:szCs w:val="24"/>
          <w:lang w:val="ru-RU" w:bidi="ar-SA"/>
        </w:rPr>
        <w:t>ции.</w:t>
      </w:r>
    </w:p>
    <w:p w:rsidR="00C4159C" w:rsidRPr="00061F40" w:rsidRDefault="00C4159C" w:rsidP="001A6FFC">
      <w:pPr>
        <w:keepNext/>
        <w:ind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lastRenderedPageBreak/>
        <w:t>В рамках разработки инвестиционной программы теплоснабжающая (</w:t>
      </w:r>
      <w:proofErr w:type="spellStart"/>
      <w:r w:rsidRPr="00061F40">
        <w:rPr>
          <w:rFonts w:ascii="Times New Roman" w:eastAsia="Calibri" w:hAnsi="Times New Roman" w:cs="Times New Roman"/>
          <w:szCs w:val="24"/>
          <w:lang w:val="ru-RU" w:bidi="ar-SA"/>
        </w:rPr>
        <w:t>теплосетевая</w:t>
      </w:r>
      <w:proofErr w:type="spellEnd"/>
      <w:r w:rsidRPr="00061F40">
        <w:rPr>
          <w:rFonts w:ascii="Times New Roman" w:eastAsia="Calibri" w:hAnsi="Times New Roman" w:cs="Times New Roman"/>
          <w:szCs w:val="24"/>
          <w:lang w:val="ru-RU" w:bidi="ar-SA"/>
        </w:rPr>
        <w:t>) орг</w:t>
      </w:r>
      <w:r w:rsidRPr="00061F40">
        <w:rPr>
          <w:rFonts w:ascii="Times New Roman" w:eastAsia="Calibri" w:hAnsi="Times New Roman" w:cs="Times New Roman"/>
          <w:szCs w:val="24"/>
          <w:lang w:val="ru-RU" w:bidi="ar-SA"/>
        </w:rPr>
        <w:t>а</w:t>
      </w:r>
      <w:r w:rsidRPr="00061F40">
        <w:rPr>
          <w:rFonts w:ascii="Times New Roman" w:eastAsia="Calibri" w:hAnsi="Times New Roman" w:cs="Times New Roman"/>
          <w:szCs w:val="24"/>
          <w:lang w:val="ru-RU" w:bidi="ar-SA"/>
        </w:rPr>
        <w:t>низация самостоятельно подготовит и направит в орган регулирования тарифов в сфере тепл</w:t>
      </w:r>
      <w:r w:rsidRPr="00061F40">
        <w:rPr>
          <w:rFonts w:ascii="Times New Roman" w:eastAsia="Calibri" w:hAnsi="Times New Roman" w:cs="Times New Roman"/>
          <w:szCs w:val="24"/>
          <w:lang w:val="ru-RU" w:bidi="ar-SA"/>
        </w:rPr>
        <w:t>о</w:t>
      </w:r>
      <w:r w:rsidRPr="00061F40">
        <w:rPr>
          <w:rFonts w:ascii="Times New Roman" w:eastAsia="Calibri" w:hAnsi="Times New Roman" w:cs="Times New Roman"/>
          <w:szCs w:val="24"/>
          <w:lang w:val="ru-RU" w:bidi="ar-SA"/>
        </w:rPr>
        <w:t>снабжения:</w:t>
      </w:r>
    </w:p>
    <w:p w:rsidR="00C4159C" w:rsidRPr="00061F40" w:rsidRDefault="00C4159C" w:rsidP="001A6FFC">
      <w:pPr>
        <w:numPr>
          <w:ilvl w:val="0"/>
          <w:numId w:val="79"/>
        </w:numPr>
        <w:tabs>
          <w:tab w:val="left" w:pos="993"/>
        </w:tabs>
        <w:ind w:left="0"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уточненные данные по объему необходимых капитальных вложений на реализацию мероприятий, предусмотренных схемой теплоснабжения;</w:t>
      </w:r>
    </w:p>
    <w:p w:rsidR="00C4159C" w:rsidRPr="00061F40" w:rsidRDefault="00C4159C" w:rsidP="00EF76AC">
      <w:pPr>
        <w:numPr>
          <w:ilvl w:val="0"/>
          <w:numId w:val="79"/>
        </w:numPr>
        <w:tabs>
          <w:tab w:val="left" w:pos="993"/>
        </w:tabs>
        <w:ind w:left="0"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предложения ТСО по источникам финансирования капитальных вложений и условиям их привлечения/возврата/обслуживания;</w:t>
      </w:r>
    </w:p>
    <w:p w:rsidR="00C4159C" w:rsidRPr="00061F40" w:rsidRDefault="00C4159C" w:rsidP="00EF76AC">
      <w:pPr>
        <w:numPr>
          <w:ilvl w:val="0"/>
          <w:numId w:val="79"/>
        </w:numPr>
        <w:tabs>
          <w:tab w:val="left" w:pos="993"/>
        </w:tabs>
        <w:ind w:left="0"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другие материалы, характеризующие инвестиционную деятельность организации и требующие учета в инвестиционной программе.</w:t>
      </w:r>
    </w:p>
    <w:p w:rsidR="00C4159C" w:rsidRPr="00061F40" w:rsidRDefault="00C4159C" w:rsidP="00EF76AC">
      <w:pPr>
        <w:ind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 xml:space="preserve">При разработке инвестиционной программы должен </w:t>
      </w:r>
      <w:proofErr w:type="gramStart"/>
      <w:r w:rsidRPr="00061F40">
        <w:rPr>
          <w:rFonts w:ascii="Times New Roman" w:eastAsia="Calibri" w:hAnsi="Times New Roman" w:cs="Times New Roman"/>
          <w:szCs w:val="24"/>
          <w:lang w:val="ru-RU" w:bidi="ar-SA"/>
        </w:rPr>
        <w:t>быть</w:t>
      </w:r>
      <w:proofErr w:type="gramEnd"/>
      <w:r w:rsidRPr="00061F40">
        <w:rPr>
          <w:rFonts w:ascii="Times New Roman" w:eastAsia="Calibri" w:hAnsi="Times New Roman" w:cs="Times New Roman"/>
          <w:szCs w:val="24"/>
          <w:lang w:val="ru-RU" w:bidi="ar-SA"/>
        </w:rPr>
        <w:t xml:space="preserve"> достигнут компромисс интер</w:t>
      </w:r>
      <w:r w:rsidRPr="00061F40">
        <w:rPr>
          <w:rFonts w:ascii="Times New Roman" w:eastAsia="Calibri" w:hAnsi="Times New Roman" w:cs="Times New Roman"/>
          <w:szCs w:val="24"/>
          <w:lang w:val="ru-RU" w:bidi="ar-SA"/>
        </w:rPr>
        <w:t>е</w:t>
      </w:r>
      <w:r w:rsidRPr="00061F40">
        <w:rPr>
          <w:rFonts w:ascii="Times New Roman" w:eastAsia="Calibri" w:hAnsi="Times New Roman" w:cs="Times New Roman"/>
          <w:szCs w:val="24"/>
          <w:lang w:val="ru-RU" w:bidi="ar-SA"/>
        </w:rPr>
        <w:t>сов, и компромиссный вариант инвестиционной программы должен за счет постепенного вкл</w:t>
      </w:r>
      <w:r w:rsidRPr="00061F40">
        <w:rPr>
          <w:rFonts w:ascii="Times New Roman" w:eastAsia="Calibri" w:hAnsi="Times New Roman" w:cs="Times New Roman"/>
          <w:szCs w:val="24"/>
          <w:lang w:val="ru-RU" w:bidi="ar-SA"/>
        </w:rPr>
        <w:t>ю</w:t>
      </w:r>
      <w:r w:rsidRPr="00061F40">
        <w:rPr>
          <w:rFonts w:ascii="Times New Roman" w:eastAsia="Calibri" w:hAnsi="Times New Roman" w:cs="Times New Roman"/>
          <w:szCs w:val="24"/>
          <w:lang w:val="ru-RU" w:bidi="ar-SA"/>
        </w:rPr>
        <w:t>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rsidR="00C4159C" w:rsidRPr="00061F40" w:rsidRDefault="00C4159C" w:rsidP="00EF76AC">
      <w:pPr>
        <w:ind w:firstLine="567"/>
        <w:contextualSpacing/>
        <w:rPr>
          <w:rFonts w:ascii="Times New Roman" w:eastAsia="Calibri" w:hAnsi="Times New Roman" w:cs="Times New Roman"/>
          <w:szCs w:val="24"/>
          <w:lang w:val="ru-RU" w:bidi="ar-SA"/>
        </w:rPr>
      </w:pPr>
      <w:r w:rsidRPr="00061F40">
        <w:rPr>
          <w:rFonts w:ascii="Times New Roman" w:eastAsia="Calibri" w:hAnsi="Times New Roman" w:cs="Times New Roman"/>
          <w:szCs w:val="24"/>
          <w:lang w:val="ru-RU" w:bidi="ar-SA"/>
        </w:rPr>
        <w:t>По результатам рассмотрения полученных от ТСО проектов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w:t>
      </w:r>
      <w:r w:rsidR="0038713C" w:rsidRPr="00061F40">
        <w:rPr>
          <w:rFonts w:ascii="Times New Roman" w:eastAsia="Calibri" w:hAnsi="Times New Roman" w:cs="Times New Roman"/>
          <w:szCs w:val="24"/>
          <w:lang w:val="ru-RU" w:bidi="ar-SA"/>
        </w:rPr>
        <w:t xml:space="preserve">вую </w:t>
      </w:r>
      <w:r w:rsidRPr="00061F40">
        <w:rPr>
          <w:rFonts w:ascii="Times New Roman" w:eastAsia="Calibri" w:hAnsi="Times New Roman" w:cs="Times New Roman"/>
          <w:szCs w:val="24"/>
          <w:lang w:val="ru-RU" w:bidi="ar-SA"/>
        </w:rPr>
        <w:t>энергию с инвестиц</w:t>
      </w:r>
      <w:r w:rsidRPr="00061F40">
        <w:rPr>
          <w:rFonts w:ascii="Times New Roman" w:eastAsia="Calibri" w:hAnsi="Times New Roman" w:cs="Times New Roman"/>
          <w:szCs w:val="24"/>
          <w:lang w:val="ru-RU" w:bidi="ar-SA"/>
        </w:rPr>
        <w:t>и</w:t>
      </w:r>
      <w:r w:rsidRPr="00061F40">
        <w:rPr>
          <w:rFonts w:ascii="Times New Roman" w:eastAsia="Calibri" w:hAnsi="Times New Roman" w:cs="Times New Roman"/>
          <w:szCs w:val="24"/>
          <w:lang w:val="ru-RU" w:bidi="ar-SA"/>
        </w:rPr>
        <w:t>онной составляющей, тариф на подключение новых потребителей) с учетом предложений ТСО и в рамках действующего законодательства в сфере теплоснабжения.</w:t>
      </w:r>
    </w:p>
    <w:p w:rsidR="00C4159C" w:rsidRPr="00061F40" w:rsidRDefault="00C4159C" w:rsidP="00EF76AC">
      <w:pPr>
        <w:ind w:firstLine="567"/>
        <w:contextualSpacing/>
        <w:rPr>
          <w:rFonts w:ascii="Times New Roman" w:eastAsia="Calibri" w:hAnsi="Times New Roman" w:cs="Times New Roman"/>
          <w:szCs w:val="24"/>
          <w:lang w:val="ru-RU" w:bidi="ar-SA"/>
        </w:rPr>
      </w:pPr>
      <w:proofErr w:type="gramStart"/>
      <w:r w:rsidRPr="00061F40">
        <w:rPr>
          <w:rFonts w:ascii="Times New Roman" w:eastAsia="Calibri" w:hAnsi="Times New Roman" w:cs="Times New Roman"/>
          <w:szCs w:val="24"/>
          <w:lang w:val="ru-RU" w:bidi="ar-SA"/>
        </w:rPr>
        <w:t>В случае корректировки</w:t>
      </w:r>
      <w:r w:rsidR="008F6DA6" w:rsidRPr="00061F40">
        <w:rPr>
          <w:rFonts w:ascii="Times New Roman" w:eastAsia="Calibri" w:hAnsi="Times New Roman" w:cs="Times New Roman"/>
          <w:szCs w:val="24"/>
          <w:lang w:val="ru-RU" w:bidi="ar-SA"/>
        </w:rPr>
        <w:t xml:space="preserve"> </w:t>
      </w:r>
      <w:r w:rsidRPr="00061F40">
        <w:rPr>
          <w:rFonts w:ascii="Times New Roman" w:eastAsia="Calibri" w:hAnsi="Times New Roman" w:cs="Times New Roman"/>
          <w:szCs w:val="24"/>
          <w:lang w:val="ru-RU" w:bidi="ar-SA"/>
        </w:rPr>
        <w:t xml:space="preserve"> Схемы теплоснабжения или изменения условий реализации и</w:t>
      </w:r>
      <w:r w:rsidRPr="00061F40">
        <w:rPr>
          <w:rFonts w:ascii="Times New Roman" w:eastAsia="Calibri" w:hAnsi="Times New Roman" w:cs="Times New Roman"/>
          <w:szCs w:val="24"/>
          <w:lang w:val="ru-RU" w:bidi="ar-SA"/>
        </w:rPr>
        <w:t>н</w:t>
      </w:r>
      <w:r w:rsidRPr="00061F40">
        <w:rPr>
          <w:rFonts w:ascii="Times New Roman" w:eastAsia="Calibri" w:hAnsi="Times New Roman" w:cs="Times New Roman"/>
          <w:szCs w:val="24"/>
          <w:lang w:val="ru-RU" w:bidi="ar-SA"/>
        </w:rPr>
        <w:t>вестиционной программы или по результатам мониторинга целевого использования привлече</w:t>
      </w:r>
      <w:r w:rsidRPr="00061F40">
        <w:rPr>
          <w:rFonts w:ascii="Times New Roman" w:eastAsia="Calibri" w:hAnsi="Times New Roman" w:cs="Times New Roman"/>
          <w:szCs w:val="24"/>
          <w:lang w:val="ru-RU" w:bidi="ar-SA"/>
        </w:rPr>
        <w:t>н</w:t>
      </w:r>
      <w:r w:rsidRPr="00061F40">
        <w:rPr>
          <w:rFonts w:ascii="Times New Roman" w:eastAsia="Calibri" w:hAnsi="Times New Roman" w:cs="Times New Roman"/>
          <w:szCs w:val="24"/>
          <w:lang w:val="ru-RU" w:bidi="ar-SA"/>
        </w:rPr>
        <w:t>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w:t>
      </w:r>
      <w:r w:rsidRPr="00061F40">
        <w:rPr>
          <w:rFonts w:ascii="Times New Roman" w:eastAsia="Calibri" w:hAnsi="Times New Roman" w:cs="Times New Roman"/>
          <w:szCs w:val="24"/>
          <w:lang w:val="ru-RU" w:bidi="ar-SA"/>
        </w:rPr>
        <w:t>п</w:t>
      </w:r>
      <w:r w:rsidRPr="00061F40">
        <w:rPr>
          <w:rFonts w:ascii="Times New Roman" w:eastAsia="Calibri" w:hAnsi="Times New Roman" w:cs="Times New Roman"/>
          <w:szCs w:val="24"/>
          <w:lang w:val="ru-RU" w:bidi="ar-SA"/>
        </w:rPr>
        <w:t>ловую энергию, в рамках ежегодного пересмотра и установления цен (тарифов) органом испо</w:t>
      </w:r>
      <w:r w:rsidRPr="00061F40">
        <w:rPr>
          <w:rFonts w:ascii="Times New Roman" w:eastAsia="Calibri" w:hAnsi="Times New Roman" w:cs="Times New Roman"/>
          <w:szCs w:val="24"/>
          <w:lang w:val="ru-RU" w:bidi="ar-SA"/>
        </w:rPr>
        <w:t>л</w:t>
      </w:r>
      <w:r w:rsidRPr="00061F40">
        <w:rPr>
          <w:rFonts w:ascii="Times New Roman" w:eastAsia="Calibri" w:hAnsi="Times New Roman" w:cs="Times New Roman"/>
          <w:szCs w:val="24"/>
          <w:lang w:val="ru-RU" w:bidi="ar-SA"/>
        </w:rPr>
        <w:t>нительной власти субъекта РФ</w:t>
      </w:r>
      <w:proofErr w:type="gramEnd"/>
      <w:r w:rsidRPr="00061F40">
        <w:rPr>
          <w:rFonts w:ascii="Times New Roman" w:eastAsia="Calibri" w:hAnsi="Times New Roman" w:cs="Times New Roman"/>
          <w:szCs w:val="24"/>
          <w:lang w:val="ru-RU" w:bidi="ar-SA"/>
        </w:rPr>
        <w:t xml:space="preserve"> в области государственного регулирования.</w:t>
      </w:r>
    </w:p>
    <w:p w:rsidR="00C4159C" w:rsidRPr="00061F40" w:rsidRDefault="00C4159C" w:rsidP="001A6FFC">
      <w:pPr>
        <w:ind w:firstLine="567"/>
        <w:contextualSpacing/>
        <w:rPr>
          <w:rFonts w:ascii="Times New Roman" w:eastAsia="Calibri" w:hAnsi="Times New Roman" w:cs="Times New Roman"/>
          <w:szCs w:val="24"/>
          <w:lang w:val="ru-RU" w:bidi="ar-SA"/>
        </w:rPr>
      </w:pPr>
      <w:proofErr w:type="gramStart"/>
      <w:r w:rsidRPr="00061F40">
        <w:rPr>
          <w:rFonts w:ascii="Times New Roman" w:eastAsia="Calibri" w:hAnsi="Times New Roman" w:cs="Times New Roman"/>
          <w:szCs w:val="24"/>
          <w:lang w:val="ru-RU" w:bidi="ar-SA"/>
        </w:rPr>
        <w:t>В связи с этим расчеты ценовых последствий для потребителей при реализации меропри</w:t>
      </w:r>
      <w:r w:rsidRPr="00061F40">
        <w:rPr>
          <w:rFonts w:ascii="Times New Roman" w:eastAsia="Calibri" w:hAnsi="Times New Roman" w:cs="Times New Roman"/>
          <w:szCs w:val="24"/>
          <w:lang w:val="ru-RU" w:bidi="ar-SA"/>
        </w:rPr>
        <w:t>я</w:t>
      </w:r>
      <w:r w:rsidR="00EF76AC" w:rsidRPr="00061F40">
        <w:rPr>
          <w:rFonts w:ascii="Times New Roman" w:eastAsia="Calibri" w:hAnsi="Times New Roman" w:cs="Times New Roman"/>
          <w:szCs w:val="24"/>
          <w:lang w:val="ru-RU" w:bidi="ar-SA"/>
        </w:rPr>
        <w:t>тий</w:t>
      </w:r>
      <w:r w:rsidRPr="00061F40">
        <w:rPr>
          <w:rFonts w:ascii="Times New Roman" w:eastAsia="Calibri" w:hAnsi="Times New Roman" w:cs="Times New Roman"/>
          <w:szCs w:val="24"/>
          <w:lang w:val="ru-RU" w:bidi="ar-SA"/>
        </w:rPr>
        <w:t>, носят только оценочный характер, иллюстрируют принципиальную возможность ТСО профинансировать выполнение мероприятий и дают индикативную оценку прогнозных тар</w:t>
      </w:r>
      <w:r w:rsidRPr="00061F40">
        <w:rPr>
          <w:rFonts w:ascii="Times New Roman" w:eastAsia="Calibri" w:hAnsi="Times New Roman" w:cs="Times New Roman"/>
          <w:szCs w:val="24"/>
          <w:lang w:val="ru-RU" w:bidi="ar-SA"/>
        </w:rPr>
        <w:t>и</w:t>
      </w:r>
      <w:r w:rsidRPr="00061F40">
        <w:rPr>
          <w:rFonts w:ascii="Times New Roman" w:eastAsia="Calibri" w:hAnsi="Times New Roman" w:cs="Times New Roman"/>
          <w:szCs w:val="24"/>
          <w:lang w:val="ru-RU" w:bidi="ar-SA"/>
        </w:rPr>
        <w:t>фов на тепло</w:t>
      </w:r>
      <w:r w:rsidR="00EF76AC" w:rsidRPr="00061F40">
        <w:rPr>
          <w:rFonts w:ascii="Times New Roman" w:eastAsia="Calibri" w:hAnsi="Times New Roman" w:cs="Times New Roman"/>
          <w:szCs w:val="24"/>
          <w:lang w:val="ru-RU" w:bidi="ar-SA"/>
        </w:rPr>
        <w:t xml:space="preserve">вую </w:t>
      </w:r>
      <w:r w:rsidRPr="00061F40">
        <w:rPr>
          <w:rFonts w:ascii="Times New Roman" w:eastAsia="Calibri" w:hAnsi="Times New Roman" w:cs="Times New Roman"/>
          <w:szCs w:val="24"/>
          <w:lang w:val="ru-RU" w:bidi="ar-SA"/>
        </w:rPr>
        <w:t xml:space="preserve">энергию для потребителей (тарифов на подключение новых потребителей) на перспективный период </w:t>
      </w:r>
      <w:r w:rsidR="00ED20C2" w:rsidRPr="00061F40">
        <w:rPr>
          <w:rFonts w:ascii="Times New Roman" w:eastAsia="Calibri" w:hAnsi="Times New Roman" w:cs="Times New Roman"/>
          <w:szCs w:val="24"/>
          <w:lang w:val="ru-RU" w:bidi="ar-SA"/>
        </w:rPr>
        <w:t>и будут</w:t>
      </w:r>
      <w:r w:rsidRPr="00061F40">
        <w:rPr>
          <w:rFonts w:ascii="Times New Roman" w:eastAsia="Calibri" w:hAnsi="Times New Roman" w:cs="Times New Roman"/>
          <w:szCs w:val="24"/>
          <w:lang w:val="ru-RU" w:bidi="ar-SA"/>
        </w:rPr>
        <w:t xml:space="preserve"> уточнены ТСО при разработке инвестиционной программы о</w:t>
      </w:r>
      <w:r w:rsidRPr="00061F40">
        <w:rPr>
          <w:rFonts w:ascii="Times New Roman" w:eastAsia="Calibri" w:hAnsi="Times New Roman" w:cs="Times New Roman"/>
          <w:szCs w:val="24"/>
          <w:lang w:val="ru-RU" w:bidi="ar-SA"/>
        </w:rPr>
        <w:t>р</w:t>
      </w:r>
      <w:r w:rsidRPr="00061F40">
        <w:rPr>
          <w:rFonts w:ascii="Times New Roman" w:eastAsia="Calibri" w:hAnsi="Times New Roman" w:cs="Times New Roman"/>
          <w:szCs w:val="24"/>
          <w:lang w:val="ru-RU" w:bidi="ar-SA"/>
        </w:rPr>
        <w:t>ганизации.</w:t>
      </w:r>
      <w:proofErr w:type="gramEnd"/>
    </w:p>
    <w:p w:rsidR="00EF76AC" w:rsidRDefault="00EF76AC" w:rsidP="001A6FFC">
      <w:pPr>
        <w:ind w:firstLine="567"/>
        <w:contextualSpacing/>
        <w:rPr>
          <w:rFonts w:ascii="Times New Roman" w:eastAsia="Calibri" w:hAnsi="Times New Roman" w:cs="Times New Roman"/>
          <w:color w:val="0F243E" w:themeColor="text2" w:themeShade="80"/>
          <w:szCs w:val="24"/>
          <w:lang w:val="ru-RU" w:bidi="ar-SA"/>
        </w:rPr>
      </w:pPr>
    </w:p>
    <w:p w:rsidR="00EF76AC" w:rsidRDefault="00EF76AC" w:rsidP="001A6FFC">
      <w:pPr>
        <w:ind w:firstLine="567"/>
        <w:contextualSpacing/>
        <w:rPr>
          <w:rFonts w:ascii="Times New Roman" w:eastAsia="Calibri" w:hAnsi="Times New Roman" w:cs="Times New Roman"/>
          <w:color w:val="0F243E" w:themeColor="text2" w:themeShade="80"/>
          <w:szCs w:val="24"/>
          <w:lang w:val="ru-RU" w:bidi="ar-SA"/>
        </w:rPr>
      </w:pPr>
    </w:p>
    <w:p w:rsidR="00EF76AC" w:rsidRDefault="00EF76AC" w:rsidP="001A6FFC">
      <w:pPr>
        <w:ind w:firstLine="567"/>
        <w:contextualSpacing/>
        <w:rPr>
          <w:rFonts w:ascii="Times New Roman" w:eastAsia="Calibri" w:hAnsi="Times New Roman" w:cs="Times New Roman"/>
          <w:color w:val="0F243E" w:themeColor="text2" w:themeShade="80"/>
          <w:szCs w:val="24"/>
          <w:lang w:val="ru-RU" w:bidi="ar-SA"/>
        </w:rPr>
      </w:pPr>
    </w:p>
    <w:p w:rsidR="00EF76AC" w:rsidRPr="005D1CD7" w:rsidRDefault="00EF76AC" w:rsidP="001A6FFC">
      <w:pPr>
        <w:ind w:firstLine="567"/>
        <w:contextualSpacing/>
        <w:rPr>
          <w:rFonts w:ascii="Times New Roman" w:eastAsia="Calibri" w:hAnsi="Times New Roman" w:cs="Times New Roman"/>
          <w:color w:val="0F243E" w:themeColor="text2" w:themeShade="80"/>
          <w:szCs w:val="24"/>
          <w:lang w:val="ru-RU" w:bidi="ar-SA"/>
        </w:rPr>
      </w:pPr>
    </w:p>
    <w:p w:rsidR="00BA6EAE" w:rsidRPr="008C5E58" w:rsidRDefault="001A6FFC" w:rsidP="001A6FFC">
      <w:pPr>
        <w:pStyle w:val="20"/>
        <w:keepNext w:val="0"/>
        <w:widowControl w:val="0"/>
        <w:numPr>
          <w:ilvl w:val="1"/>
          <w:numId w:val="88"/>
        </w:numPr>
        <w:spacing w:before="240" w:line="360" w:lineRule="auto"/>
        <w:ind w:left="0" w:firstLine="567"/>
        <w:jc w:val="both"/>
        <w:textAlignment w:val="baseline"/>
        <w:rPr>
          <w:rFonts w:ascii="Times New Roman" w:eastAsia="Times New Roman" w:hAnsi="Times New Roman" w:cs="Times New Roman"/>
          <w:color w:val="C00000"/>
          <w:sz w:val="24"/>
          <w:szCs w:val="24"/>
        </w:rPr>
      </w:pPr>
      <w:bookmarkStart w:id="6" w:name="_Toc6492911"/>
      <w:r w:rsidRPr="008C5E58">
        <w:rPr>
          <w:rFonts w:ascii="Times New Roman" w:eastAsia="Times New Roman" w:hAnsi="Times New Roman" w:cs="Times New Roman"/>
          <w:color w:val="C00000"/>
          <w:sz w:val="24"/>
          <w:szCs w:val="24"/>
        </w:rPr>
        <w:lastRenderedPageBreak/>
        <w:t xml:space="preserve"> </w:t>
      </w:r>
      <w:r w:rsidR="00BA6EAE" w:rsidRPr="008C5E58">
        <w:rPr>
          <w:rFonts w:ascii="Times New Roman" w:eastAsia="Times New Roman" w:hAnsi="Times New Roman" w:cs="Times New Roman"/>
          <w:color w:val="C00000"/>
          <w:sz w:val="24"/>
          <w:szCs w:val="24"/>
        </w:rPr>
        <w:t>Макроэкономические параметры</w:t>
      </w:r>
      <w:bookmarkEnd w:id="6"/>
    </w:p>
    <w:p w:rsidR="005B5EE7" w:rsidRPr="00D75DBF" w:rsidRDefault="00BA6EAE" w:rsidP="00906809">
      <w:pPr>
        <w:widowControl w:val="0"/>
        <w:ind w:firstLine="567"/>
        <w:rPr>
          <w:rFonts w:ascii="Times New Roman" w:hAnsi="Times New Roman" w:cs="Times New Roman"/>
          <w:szCs w:val="24"/>
          <w:lang w:val="ru-RU"/>
        </w:rPr>
      </w:pPr>
      <w:r w:rsidRPr="00D75DBF">
        <w:rPr>
          <w:rFonts w:ascii="Times New Roman" w:hAnsi="Times New Roman" w:cs="Times New Roman"/>
          <w:szCs w:val="24"/>
          <w:lang w:val="ru-RU"/>
        </w:rPr>
        <w:t>Использование индексов изменения цен, установленных Минэкономразвития России, по</w:t>
      </w:r>
      <w:r w:rsidRPr="00D75DBF">
        <w:rPr>
          <w:rFonts w:ascii="Times New Roman" w:hAnsi="Times New Roman" w:cs="Times New Roman"/>
          <w:szCs w:val="24"/>
          <w:lang w:val="ru-RU"/>
        </w:rPr>
        <w:t>з</w:t>
      </w:r>
      <w:r w:rsidRPr="00D75DBF">
        <w:rPr>
          <w:rFonts w:ascii="Times New Roman" w:hAnsi="Times New Roman" w:cs="Times New Roman"/>
          <w:szCs w:val="24"/>
          <w:lang w:val="ru-RU"/>
        </w:rPr>
        <w:t xml:space="preserve">воляет привести финансовые потребности для осуществления производственной деятельности теплоснабжающей и/или </w:t>
      </w:r>
      <w:proofErr w:type="spellStart"/>
      <w:r w:rsidRPr="00D75DBF">
        <w:rPr>
          <w:rFonts w:ascii="Times New Roman" w:hAnsi="Times New Roman" w:cs="Times New Roman"/>
          <w:szCs w:val="24"/>
          <w:lang w:val="ru-RU"/>
        </w:rPr>
        <w:t>теплосетевой</w:t>
      </w:r>
      <w:proofErr w:type="spellEnd"/>
      <w:r w:rsidRPr="00D75DBF">
        <w:rPr>
          <w:rFonts w:ascii="Times New Roman" w:hAnsi="Times New Roman" w:cs="Times New Roman"/>
          <w:szCs w:val="24"/>
          <w:lang w:val="ru-RU"/>
        </w:rPr>
        <w:t xml:space="preserve"> организации и реализации проектов схемы теплосна</w:t>
      </w:r>
      <w:r w:rsidRPr="00D75DBF">
        <w:rPr>
          <w:rFonts w:ascii="Times New Roman" w:hAnsi="Times New Roman" w:cs="Times New Roman"/>
          <w:szCs w:val="24"/>
          <w:lang w:val="ru-RU"/>
        </w:rPr>
        <w:t>б</w:t>
      </w:r>
      <w:r w:rsidRPr="00D75DBF">
        <w:rPr>
          <w:rFonts w:ascii="Times New Roman" w:hAnsi="Times New Roman" w:cs="Times New Roman"/>
          <w:szCs w:val="24"/>
          <w:lang w:val="ru-RU"/>
        </w:rPr>
        <w:t xml:space="preserve">жения к ценам соответствующих лет. </w:t>
      </w:r>
      <w:proofErr w:type="gramStart"/>
      <w:r w:rsidRPr="00D75DBF">
        <w:rPr>
          <w:rFonts w:ascii="Times New Roman" w:hAnsi="Times New Roman" w:cs="Times New Roman"/>
          <w:szCs w:val="24"/>
          <w:lang w:val="ru-RU"/>
        </w:rPr>
        <w:t>При актуализа</w:t>
      </w:r>
      <w:r w:rsidR="005D1CD7" w:rsidRPr="00D75DBF">
        <w:rPr>
          <w:rFonts w:ascii="Times New Roman" w:hAnsi="Times New Roman" w:cs="Times New Roman"/>
          <w:szCs w:val="24"/>
          <w:lang w:val="ru-RU"/>
        </w:rPr>
        <w:t>ции Схемы теплоснабжения</w:t>
      </w:r>
      <w:r w:rsidR="00EF76AC" w:rsidRPr="00D75DBF">
        <w:rPr>
          <w:rFonts w:ascii="Times New Roman" w:hAnsi="Times New Roman" w:cs="Times New Roman"/>
          <w:szCs w:val="24"/>
          <w:lang w:val="ru-RU"/>
        </w:rPr>
        <w:t>,</w:t>
      </w:r>
      <w:r w:rsidR="005D1CD7" w:rsidRPr="00D75DBF">
        <w:rPr>
          <w:rFonts w:ascii="Times New Roman" w:hAnsi="Times New Roman" w:cs="Times New Roman"/>
          <w:szCs w:val="24"/>
          <w:lang w:val="ru-RU"/>
        </w:rPr>
        <w:t xml:space="preserve"> </w:t>
      </w:r>
      <w:r w:rsidRPr="00D75DBF">
        <w:rPr>
          <w:rFonts w:ascii="Times New Roman" w:hAnsi="Times New Roman" w:cs="Times New Roman"/>
          <w:szCs w:val="24"/>
          <w:lang w:val="ru-RU"/>
        </w:rPr>
        <w:t>для формир</w:t>
      </w:r>
      <w:r w:rsidRPr="00D75DBF">
        <w:rPr>
          <w:rFonts w:ascii="Times New Roman" w:hAnsi="Times New Roman" w:cs="Times New Roman"/>
          <w:szCs w:val="24"/>
          <w:lang w:val="ru-RU"/>
        </w:rPr>
        <w:t>о</w:t>
      </w:r>
      <w:r w:rsidRPr="00D75DBF">
        <w:rPr>
          <w:rFonts w:ascii="Times New Roman" w:hAnsi="Times New Roman" w:cs="Times New Roman"/>
          <w:szCs w:val="24"/>
          <w:lang w:val="ru-RU"/>
        </w:rPr>
        <w:t>вания блока долгосрочных ин</w:t>
      </w:r>
      <w:r w:rsidR="005B5EE7" w:rsidRPr="00D75DBF">
        <w:rPr>
          <w:rFonts w:ascii="Times New Roman" w:hAnsi="Times New Roman" w:cs="Times New Roman"/>
          <w:szCs w:val="24"/>
          <w:lang w:val="ru-RU"/>
        </w:rPr>
        <w:t>дексов</w:t>
      </w:r>
      <w:r w:rsidR="00EF76AC" w:rsidRPr="00D75DBF">
        <w:rPr>
          <w:rFonts w:ascii="Times New Roman" w:hAnsi="Times New Roman" w:cs="Times New Roman"/>
          <w:szCs w:val="24"/>
          <w:lang w:val="ru-RU"/>
        </w:rPr>
        <w:t xml:space="preserve"> </w:t>
      </w:r>
      <w:r w:rsidR="005B5EE7" w:rsidRPr="00D75DBF">
        <w:rPr>
          <w:rFonts w:ascii="Times New Roman" w:hAnsi="Times New Roman" w:cs="Times New Roman"/>
          <w:szCs w:val="24"/>
          <w:lang w:val="ru-RU"/>
        </w:rPr>
        <w:t>-</w:t>
      </w:r>
      <w:r w:rsidR="00EF76AC" w:rsidRPr="00D75DBF">
        <w:rPr>
          <w:rFonts w:ascii="Times New Roman" w:hAnsi="Times New Roman" w:cs="Times New Roman"/>
          <w:szCs w:val="24"/>
          <w:lang w:val="ru-RU"/>
        </w:rPr>
        <w:t xml:space="preserve"> </w:t>
      </w:r>
      <w:r w:rsidR="005B5EE7" w:rsidRPr="00D75DBF">
        <w:rPr>
          <w:rFonts w:ascii="Times New Roman" w:hAnsi="Times New Roman" w:cs="Times New Roman"/>
          <w:szCs w:val="24"/>
          <w:lang w:val="ru-RU"/>
        </w:rPr>
        <w:t>дефляторов использованы макроэкономические параме</w:t>
      </w:r>
      <w:r w:rsidR="005B5EE7" w:rsidRPr="00D75DBF">
        <w:rPr>
          <w:rFonts w:ascii="Times New Roman" w:hAnsi="Times New Roman" w:cs="Times New Roman"/>
          <w:szCs w:val="24"/>
          <w:lang w:val="ru-RU"/>
        </w:rPr>
        <w:t>т</w:t>
      </w:r>
      <w:r w:rsidR="005B5EE7" w:rsidRPr="00D75DBF">
        <w:rPr>
          <w:rFonts w:ascii="Times New Roman" w:hAnsi="Times New Roman" w:cs="Times New Roman"/>
          <w:szCs w:val="24"/>
          <w:lang w:val="ru-RU"/>
        </w:rPr>
        <w:t>ры, содержащиеся в наиболее актуальных на момент разработки схемы теплоснабжения офиц</w:t>
      </w:r>
      <w:r w:rsidR="005B5EE7" w:rsidRPr="00D75DBF">
        <w:rPr>
          <w:rFonts w:ascii="Times New Roman" w:hAnsi="Times New Roman" w:cs="Times New Roman"/>
          <w:szCs w:val="24"/>
          <w:lang w:val="ru-RU"/>
        </w:rPr>
        <w:t>и</w:t>
      </w:r>
      <w:r w:rsidR="005B5EE7" w:rsidRPr="00D75DBF">
        <w:rPr>
          <w:rFonts w:ascii="Times New Roman" w:hAnsi="Times New Roman" w:cs="Times New Roman"/>
          <w:szCs w:val="24"/>
          <w:lang w:val="ru-RU"/>
        </w:rPr>
        <w:t>альных прогнозах и сценарных условиях социально</w:t>
      </w:r>
      <w:r w:rsidR="00EF76AC" w:rsidRPr="00D75DBF">
        <w:rPr>
          <w:rFonts w:ascii="Times New Roman" w:hAnsi="Times New Roman" w:cs="Times New Roman"/>
          <w:szCs w:val="24"/>
          <w:lang w:val="ru-RU"/>
        </w:rPr>
        <w:t xml:space="preserve"> </w:t>
      </w:r>
      <w:r w:rsidR="005B5EE7" w:rsidRPr="00D75DBF">
        <w:rPr>
          <w:rFonts w:ascii="Times New Roman" w:hAnsi="Times New Roman" w:cs="Times New Roman"/>
          <w:szCs w:val="24"/>
          <w:lang w:val="ru-RU"/>
        </w:rPr>
        <w:t>-</w:t>
      </w:r>
      <w:r w:rsidR="00EF76AC" w:rsidRPr="00D75DBF">
        <w:rPr>
          <w:rFonts w:ascii="Times New Roman" w:hAnsi="Times New Roman" w:cs="Times New Roman"/>
          <w:szCs w:val="24"/>
          <w:lang w:val="ru-RU"/>
        </w:rPr>
        <w:t xml:space="preserve"> </w:t>
      </w:r>
      <w:r w:rsidR="005B5EE7" w:rsidRPr="00D75DBF">
        <w:rPr>
          <w:rFonts w:ascii="Times New Roman" w:hAnsi="Times New Roman" w:cs="Times New Roman"/>
          <w:szCs w:val="24"/>
          <w:lang w:val="ru-RU"/>
        </w:rPr>
        <w:t>экономического развития Российской Ф</w:t>
      </w:r>
      <w:r w:rsidR="005B5EE7" w:rsidRPr="00D75DBF">
        <w:rPr>
          <w:rFonts w:ascii="Times New Roman" w:hAnsi="Times New Roman" w:cs="Times New Roman"/>
          <w:szCs w:val="24"/>
          <w:lang w:val="ru-RU"/>
        </w:rPr>
        <w:t>е</w:t>
      </w:r>
      <w:r w:rsidR="005B5EE7" w:rsidRPr="00D75DBF">
        <w:rPr>
          <w:rFonts w:ascii="Times New Roman" w:hAnsi="Times New Roman" w:cs="Times New Roman"/>
          <w:szCs w:val="24"/>
          <w:lang w:val="ru-RU"/>
        </w:rPr>
        <w:t>дерации, размещенных на официальном</w:t>
      </w:r>
      <w:r w:rsidR="00D92BCB" w:rsidRPr="00D75DBF">
        <w:rPr>
          <w:rFonts w:ascii="Times New Roman" w:hAnsi="Times New Roman" w:cs="Times New Roman"/>
          <w:szCs w:val="24"/>
          <w:lang w:val="ru-RU"/>
        </w:rPr>
        <w:t xml:space="preserve"> сайте Минэкономразвития России на 2023 год и на плановый период 202</w:t>
      </w:r>
      <w:r w:rsidR="00713E70" w:rsidRPr="00D75DBF">
        <w:rPr>
          <w:rFonts w:ascii="Times New Roman" w:hAnsi="Times New Roman" w:cs="Times New Roman"/>
          <w:szCs w:val="24"/>
          <w:lang w:val="ru-RU"/>
        </w:rPr>
        <w:t>6</w:t>
      </w:r>
      <w:r w:rsidR="00D92BCB" w:rsidRPr="00D75DBF">
        <w:rPr>
          <w:rFonts w:ascii="Times New Roman" w:hAnsi="Times New Roman" w:cs="Times New Roman"/>
          <w:szCs w:val="24"/>
          <w:lang w:val="ru-RU"/>
        </w:rPr>
        <w:t xml:space="preserve"> и 202</w:t>
      </w:r>
      <w:r w:rsidR="00713E70" w:rsidRPr="00D75DBF">
        <w:rPr>
          <w:rFonts w:ascii="Times New Roman" w:hAnsi="Times New Roman" w:cs="Times New Roman"/>
          <w:szCs w:val="24"/>
          <w:lang w:val="ru-RU"/>
        </w:rPr>
        <w:t>7</w:t>
      </w:r>
      <w:r w:rsidR="00D92BCB" w:rsidRPr="00D75DBF">
        <w:rPr>
          <w:rFonts w:ascii="Times New Roman" w:hAnsi="Times New Roman" w:cs="Times New Roman"/>
          <w:szCs w:val="24"/>
          <w:lang w:val="ru-RU"/>
        </w:rPr>
        <w:t xml:space="preserve"> годов</w:t>
      </w:r>
      <w:r w:rsidR="00713E70" w:rsidRPr="00D75DBF">
        <w:rPr>
          <w:rFonts w:ascii="Times New Roman" w:hAnsi="Times New Roman" w:cs="Times New Roman"/>
          <w:szCs w:val="24"/>
          <w:lang w:val="ru-RU"/>
        </w:rPr>
        <w:t>.</w:t>
      </w:r>
      <w:proofErr w:type="gramEnd"/>
    </w:p>
    <w:p w:rsidR="00D92BCB" w:rsidRPr="00D75DBF" w:rsidRDefault="00D92BCB" w:rsidP="00D92BCB">
      <w:pPr>
        <w:pStyle w:val="ConsPlusTitle"/>
        <w:ind w:firstLine="540"/>
        <w:jc w:val="both"/>
        <w:outlineLvl w:val="0"/>
        <w:rPr>
          <w:rFonts w:ascii="Times New Roman" w:hAnsi="Times New Roman" w:cs="Times New Roman"/>
          <w:b w:val="0"/>
          <w:lang w:val="ru-RU"/>
        </w:rPr>
      </w:pPr>
      <w:r w:rsidRPr="00D75DBF">
        <w:rPr>
          <w:rFonts w:ascii="Times New Roman" w:hAnsi="Times New Roman" w:cs="Times New Roman"/>
          <w:b w:val="0"/>
          <w:lang w:val="ru-RU"/>
        </w:rPr>
        <w:t>Предварительные итоги социально-эко</w:t>
      </w:r>
      <w:r w:rsidR="005311C3" w:rsidRPr="00D75DBF">
        <w:rPr>
          <w:rFonts w:ascii="Times New Roman" w:hAnsi="Times New Roman" w:cs="Times New Roman"/>
          <w:b w:val="0"/>
          <w:lang w:val="ru-RU"/>
        </w:rPr>
        <w:t>номического развития РФ</w:t>
      </w:r>
      <w:r w:rsidRPr="00D75DBF">
        <w:rPr>
          <w:rFonts w:ascii="Times New Roman" w:hAnsi="Times New Roman" w:cs="Times New Roman"/>
          <w:b w:val="0"/>
          <w:lang w:val="ru-RU"/>
        </w:rPr>
        <w:t xml:space="preserve"> за январь - июль 202</w:t>
      </w:r>
      <w:r w:rsidR="00713E70" w:rsidRPr="00D75DBF">
        <w:rPr>
          <w:rFonts w:ascii="Times New Roman" w:hAnsi="Times New Roman" w:cs="Times New Roman"/>
          <w:b w:val="0"/>
          <w:lang w:val="ru-RU"/>
        </w:rPr>
        <w:t>5</w:t>
      </w:r>
      <w:r w:rsidRPr="00D75DBF">
        <w:rPr>
          <w:rFonts w:ascii="Times New Roman" w:hAnsi="Times New Roman" w:cs="Times New Roman"/>
          <w:b w:val="0"/>
          <w:lang w:val="ru-RU"/>
        </w:rPr>
        <w:t xml:space="preserve"> г. и ожидаемые итоги социально-эко</w:t>
      </w:r>
      <w:r w:rsidR="00E167CF" w:rsidRPr="00D75DBF">
        <w:rPr>
          <w:rFonts w:ascii="Times New Roman" w:hAnsi="Times New Roman" w:cs="Times New Roman"/>
          <w:b w:val="0"/>
          <w:lang w:val="ru-RU"/>
        </w:rPr>
        <w:t>номического развития Р</w:t>
      </w:r>
      <w:r w:rsidRPr="00D75DBF">
        <w:rPr>
          <w:rFonts w:ascii="Times New Roman" w:hAnsi="Times New Roman" w:cs="Times New Roman"/>
          <w:b w:val="0"/>
          <w:lang w:val="ru-RU"/>
        </w:rPr>
        <w:t>Ф в 202</w:t>
      </w:r>
      <w:r w:rsidR="00713E70" w:rsidRPr="00D75DBF">
        <w:rPr>
          <w:rFonts w:ascii="Times New Roman" w:hAnsi="Times New Roman" w:cs="Times New Roman"/>
          <w:b w:val="0"/>
          <w:lang w:val="ru-RU"/>
        </w:rPr>
        <w:t>4</w:t>
      </w:r>
      <w:r w:rsidRPr="00D75DBF">
        <w:rPr>
          <w:rFonts w:ascii="Times New Roman" w:hAnsi="Times New Roman" w:cs="Times New Roman"/>
          <w:b w:val="0"/>
          <w:lang w:val="ru-RU"/>
        </w:rPr>
        <w:t xml:space="preserve"> году</w:t>
      </w:r>
    </w:p>
    <w:p w:rsidR="00D92BCB" w:rsidRPr="00D92BCB" w:rsidRDefault="00D92BCB" w:rsidP="00D92BCB">
      <w:pPr>
        <w:pStyle w:val="ConsPlusTitle"/>
        <w:ind w:firstLine="540"/>
        <w:jc w:val="both"/>
        <w:outlineLvl w:val="1"/>
        <w:rPr>
          <w:rFonts w:ascii="Times New Roman" w:hAnsi="Times New Roman" w:cs="Times New Roman"/>
          <w:color w:val="C00000"/>
          <w:lang w:val="ru-RU"/>
        </w:rPr>
      </w:pPr>
      <w:r w:rsidRPr="00D92BCB">
        <w:rPr>
          <w:rFonts w:ascii="Times New Roman" w:hAnsi="Times New Roman" w:cs="Times New Roman"/>
          <w:color w:val="C00000"/>
          <w:lang w:val="ru-RU"/>
        </w:rPr>
        <w:t>Базовый вариант</w:t>
      </w:r>
    </w:p>
    <w:p w:rsidR="00D92BCB" w:rsidRPr="00D75DBF" w:rsidRDefault="00D92BCB" w:rsidP="00D92BCB">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рамках прогноза социально-экономического развития на 202</w:t>
      </w:r>
      <w:r w:rsidR="00713E70" w:rsidRPr="00D75DBF">
        <w:rPr>
          <w:rFonts w:ascii="Times New Roman" w:hAnsi="Times New Roman" w:cs="Times New Roman"/>
          <w:sz w:val="24"/>
          <w:szCs w:val="24"/>
          <w:lang w:val="ru-RU"/>
        </w:rPr>
        <w:t>5</w:t>
      </w:r>
      <w:r w:rsidRPr="00D75DBF">
        <w:rPr>
          <w:rFonts w:ascii="Times New Roman" w:hAnsi="Times New Roman" w:cs="Times New Roman"/>
          <w:sz w:val="24"/>
          <w:szCs w:val="24"/>
          <w:lang w:val="ru-RU"/>
        </w:rPr>
        <w:t xml:space="preserve"> - 202</w:t>
      </w:r>
      <w:r w:rsidR="00713E70" w:rsidRPr="00D75DBF">
        <w:rPr>
          <w:rFonts w:ascii="Times New Roman" w:hAnsi="Times New Roman" w:cs="Times New Roman"/>
          <w:sz w:val="24"/>
          <w:szCs w:val="24"/>
          <w:lang w:val="ru-RU"/>
        </w:rPr>
        <w:t>7</w:t>
      </w:r>
      <w:r w:rsidRPr="00D75DBF">
        <w:rPr>
          <w:rFonts w:ascii="Times New Roman" w:hAnsi="Times New Roman" w:cs="Times New Roman"/>
          <w:sz w:val="24"/>
          <w:szCs w:val="24"/>
          <w:lang w:val="ru-RU"/>
        </w:rPr>
        <w:t xml:space="preserve"> годы Минэкон</w:t>
      </w:r>
      <w:r w:rsidRPr="00D75DBF">
        <w:rPr>
          <w:rFonts w:ascii="Times New Roman" w:hAnsi="Times New Roman" w:cs="Times New Roman"/>
          <w:sz w:val="24"/>
          <w:szCs w:val="24"/>
          <w:lang w:val="ru-RU"/>
        </w:rPr>
        <w:t>о</w:t>
      </w:r>
      <w:r w:rsidRPr="00D75DBF">
        <w:rPr>
          <w:rFonts w:ascii="Times New Roman" w:hAnsi="Times New Roman" w:cs="Times New Roman"/>
          <w:sz w:val="24"/>
          <w:szCs w:val="24"/>
          <w:lang w:val="ru-RU"/>
        </w:rPr>
        <w:t>мразвития России был скорректирован ряд ключевых макропараметров по сравнению со сц</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нарными условиями прогноза социально-экономического развития РФ на 202</w:t>
      </w:r>
      <w:r w:rsidR="00713E70" w:rsidRPr="00D75DBF">
        <w:rPr>
          <w:rFonts w:ascii="Times New Roman" w:hAnsi="Times New Roman" w:cs="Times New Roman"/>
          <w:sz w:val="24"/>
          <w:szCs w:val="24"/>
          <w:lang w:val="ru-RU"/>
        </w:rPr>
        <w:t>5</w:t>
      </w:r>
      <w:r w:rsidRPr="00D75DBF">
        <w:rPr>
          <w:rFonts w:ascii="Times New Roman" w:hAnsi="Times New Roman" w:cs="Times New Roman"/>
          <w:sz w:val="24"/>
          <w:szCs w:val="24"/>
          <w:lang w:val="ru-RU"/>
        </w:rPr>
        <w:t xml:space="preserve"> год и на план</w:t>
      </w:r>
      <w:r w:rsidRPr="00D75DBF">
        <w:rPr>
          <w:rFonts w:ascii="Times New Roman" w:hAnsi="Times New Roman" w:cs="Times New Roman"/>
          <w:sz w:val="24"/>
          <w:szCs w:val="24"/>
          <w:lang w:val="ru-RU"/>
        </w:rPr>
        <w:t>о</w:t>
      </w:r>
      <w:r w:rsidRPr="00D75DBF">
        <w:rPr>
          <w:rFonts w:ascii="Times New Roman" w:hAnsi="Times New Roman" w:cs="Times New Roman"/>
          <w:sz w:val="24"/>
          <w:szCs w:val="24"/>
          <w:lang w:val="ru-RU"/>
        </w:rPr>
        <w:t>вый период 202</w:t>
      </w:r>
      <w:r w:rsidR="00713E70" w:rsidRPr="00D75DBF">
        <w:rPr>
          <w:rFonts w:ascii="Times New Roman" w:hAnsi="Times New Roman" w:cs="Times New Roman"/>
          <w:sz w:val="24"/>
          <w:szCs w:val="24"/>
          <w:lang w:val="ru-RU"/>
        </w:rPr>
        <w:t>6</w:t>
      </w:r>
      <w:r w:rsidRPr="00D75DBF">
        <w:rPr>
          <w:rFonts w:ascii="Times New Roman" w:hAnsi="Times New Roman" w:cs="Times New Roman"/>
          <w:sz w:val="24"/>
          <w:szCs w:val="24"/>
          <w:lang w:val="ru-RU"/>
        </w:rPr>
        <w:t xml:space="preserve"> и 202</w:t>
      </w:r>
      <w:r w:rsidR="00713E70" w:rsidRPr="00D75DBF">
        <w:rPr>
          <w:rFonts w:ascii="Times New Roman" w:hAnsi="Times New Roman" w:cs="Times New Roman"/>
          <w:sz w:val="24"/>
          <w:szCs w:val="24"/>
          <w:lang w:val="ru-RU"/>
        </w:rPr>
        <w:t>7</w:t>
      </w:r>
      <w:r w:rsidRPr="00D75DBF">
        <w:rPr>
          <w:rFonts w:ascii="Times New Roman" w:hAnsi="Times New Roman" w:cs="Times New Roman"/>
          <w:sz w:val="24"/>
          <w:szCs w:val="24"/>
          <w:lang w:val="ru-RU"/>
        </w:rPr>
        <w:t xml:space="preserve"> годов, подготовленными в апреле. В частности, в прогнозе учтены сл</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дующие тенденции последних месяцев:</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 более высокий уровень мировых цен на нефть, по сравнению с уровнем, прогнозиру</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 xml:space="preserve">мым весной 2024 года;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 ослабление рубля по отношению к иностранным валютам; конкуренция за кадры на ры</w:t>
      </w:r>
      <w:r w:rsidRPr="00D75DBF">
        <w:rPr>
          <w:rFonts w:ascii="Times New Roman" w:hAnsi="Times New Roman" w:cs="Times New Roman"/>
          <w:sz w:val="24"/>
          <w:szCs w:val="24"/>
          <w:lang w:val="ru-RU"/>
        </w:rPr>
        <w:t>н</w:t>
      </w:r>
      <w:r w:rsidRPr="00D75DBF">
        <w:rPr>
          <w:rFonts w:ascii="Times New Roman" w:hAnsi="Times New Roman" w:cs="Times New Roman"/>
          <w:sz w:val="24"/>
          <w:szCs w:val="24"/>
          <w:lang w:val="ru-RU"/>
        </w:rPr>
        <w:t xml:space="preserve">ке труда и связанный с этим рост заработных плат и денежных доходов населения;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 xml:space="preserve">- сохранение высокой инвестиционной активности;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 опережающий рост выпуска обрабатывающей промышленности,  в основном за счет о</w:t>
      </w:r>
      <w:r w:rsidRPr="00D75DBF">
        <w:rPr>
          <w:rFonts w:ascii="Times New Roman" w:hAnsi="Times New Roman" w:cs="Times New Roman"/>
          <w:sz w:val="24"/>
          <w:szCs w:val="24"/>
          <w:lang w:val="ru-RU"/>
        </w:rPr>
        <w:t>т</w:t>
      </w:r>
      <w:r w:rsidRPr="00D75DBF">
        <w:rPr>
          <w:rFonts w:ascii="Times New Roman" w:hAnsi="Times New Roman" w:cs="Times New Roman"/>
          <w:sz w:val="24"/>
          <w:szCs w:val="24"/>
          <w:lang w:val="ru-RU"/>
        </w:rPr>
        <w:t>раслей, ориентированных на внутренний спрос (как потребительский, так и инвестиционный).</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Как следствие, были улучшены оценки роста ВВП и ряда его компонентов на прогнозный период. При этом оценки накопленного роста ВВП  за 2024–2027 годы выросли до 12,5 % (10,3 % в сценарных условиях).</w:t>
      </w:r>
    </w:p>
    <w:p w:rsidR="00D92BCB" w:rsidRPr="00D92BCB" w:rsidRDefault="00D92BCB" w:rsidP="00D92BCB">
      <w:pPr>
        <w:pStyle w:val="ConsPlusTitle"/>
        <w:ind w:firstLine="540"/>
        <w:jc w:val="both"/>
        <w:outlineLvl w:val="2"/>
        <w:rPr>
          <w:rFonts w:ascii="Times New Roman" w:hAnsi="Times New Roman" w:cs="Times New Roman"/>
          <w:color w:val="C00000"/>
          <w:lang w:val="ru-RU"/>
        </w:rPr>
      </w:pPr>
      <w:r w:rsidRPr="00D92BCB">
        <w:rPr>
          <w:rFonts w:ascii="Times New Roman" w:hAnsi="Times New Roman" w:cs="Times New Roman"/>
          <w:color w:val="C00000"/>
          <w:lang w:val="ru-RU"/>
        </w:rPr>
        <w:t>Инфляция</w:t>
      </w:r>
    </w:p>
    <w:p w:rsidR="00D92BCB" w:rsidRPr="00D75DBF" w:rsidRDefault="00D92BCB" w:rsidP="00D92BCB">
      <w:pPr>
        <w:pStyle w:val="ConsPlusNormal"/>
        <w:spacing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По итогам 202</w:t>
      </w:r>
      <w:r w:rsidR="00713E70" w:rsidRPr="00D75DBF">
        <w:rPr>
          <w:rFonts w:ascii="Times New Roman" w:hAnsi="Times New Roman" w:cs="Times New Roman"/>
          <w:sz w:val="24"/>
          <w:szCs w:val="24"/>
          <w:lang w:val="ru-RU"/>
        </w:rPr>
        <w:t>4</w:t>
      </w:r>
      <w:r w:rsidRPr="00D75DBF">
        <w:rPr>
          <w:rFonts w:ascii="Times New Roman" w:hAnsi="Times New Roman" w:cs="Times New Roman"/>
          <w:sz w:val="24"/>
          <w:szCs w:val="24"/>
          <w:lang w:val="ru-RU"/>
        </w:rPr>
        <w:t xml:space="preserve"> г. темпы роста потребительских цен ожида</w:t>
      </w:r>
      <w:r w:rsidR="00713E70" w:rsidRPr="00D75DBF">
        <w:rPr>
          <w:rFonts w:ascii="Times New Roman" w:hAnsi="Times New Roman" w:cs="Times New Roman"/>
          <w:sz w:val="24"/>
          <w:szCs w:val="24"/>
          <w:lang w:val="ru-RU"/>
        </w:rPr>
        <w:t>ются на уровне 9</w:t>
      </w:r>
      <w:r w:rsidRPr="00D75DBF">
        <w:rPr>
          <w:rFonts w:ascii="Times New Roman" w:hAnsi="Times New Roman" w:cs="Times New Roman"/>
          <w:sz w:val="24"/>
          <w:szCs w:val="24"/>
          <w:lang w:val="ru-RU"/>
        </w:rPr>
        <w:t>,5</w:t>
      </w:r>
      <w:r w:rsidR="00713E70" w:rsidRPr="00D75DBF">
        <w:rPr>
          <w:rFonts w:ascii="Times New Roman" w:hAnsi="Times New Roman" w:cs="Times New Roman"/>
          <w:sz w:val="24"/>
          <w:szCs w:val="24"/>
          <w:lang w:val="ru-RU"/>
        </w:rPr>
        <w:t>2</w:t>
      </w:r>
      <w:r w:rsidRPr="00D75DBF">
        <w:rPr>
          <w:rFonts w:ascii="Times New Roman" w:hAnsi="Times New Roman" w:cs="Times New Roman"/>
          <w:sz w:val="24"/>
          <w:szCs w:val="24"/>
          <w:lang w:val="ru-RU"/>
        </w:rPr>
        <w:t>% г/г (на конец года) с учетом продолжения восстановления потребительской активности, умеренного ослабления рубля, а также удорожания потребительского импорта из-за повышенной мировой инфляции и дополнительных транспортно-логистических из</w:t>
      </w:r>
      <w:r w:rsidR="00713E70" w:rsidRPr="00D75DBF">
        <w:rPr>
          <w:rFonts w:ascii="Times New Roman" w:hAnsi="Times New Roman" w:cs="Times New Roman"/>
          <w:sz w:val="24"/>
          <w:szCs w:val="24"/>
          <w:lang w:val="ru-RU"/>
        </w:rPr>
        <w:t>держек импортеров. В 2025 - 2026</w:t>
      </w:r>
      <w:r w:rsidRPr="00D75DBF">
        <w:rPr>
          <w:rFonts w:ascii="Times New Roman" w:hAnsi="Times New Roman" w:cs="Times New Roman"/>
          <w:sz w:val="24"/>
          <w:szCs w:val="24"/>
          <w:lang w:val="ru-RU"/>
        </w:rPr>
        <w:t xml:space="preserve"> годах инфляция выйдет на целевой уровень Банка России 4,0% г/г (</w:t>
      </w:r>
      <w:proofErr w:type="gramStart"/>
      <w:r w:rsidRPr="00D75DBF">
        <w:rPr>
          <w:rFonts w:ascii="Times New Roman" w:hAnsi="Times New Roman" w:cs="Times New Roman"/>
          <w:sz w:val="24"/>
          <w:szCs w:val="24"/>
          <w:lang w:val="ru-RU"/>
        </w:rPr>
        <w:t>на конец</w:t>
      </w:r>
      <w:proofErr w:type="gramEnd"/>
      <w:r w:rsidR="00713E70" w:rsidRPr="00D75DBF">
        <w:rPr>
          <w:rFonts w:ascii="Times New Roman" w:hAnsi="Times New Roman" w:cs="Times New Roman"/>
          <w:sz w:val="24"/>
          <w:szCs w:val="24"/>
          <w:lang w:val="ru-RU"/>
        </w:rPr>
        <w:t xml:space="preserve"> 2026</w:t>
      </w:r>
      <w:r w:rsidRPr="00D75DBF">
        <w:rPr>
          <w:rFonts w:ascii="Times New Roman" w:hAnsi="Times New Roman" w:cs="Times New Roman"/>
          <w:sz w:val="24"/>
          <w:szCs w:val="24"/>
          <w:lang w:val="ru-RU"/>
        </w:rPr>
        <w:t xml:space="preserve"> года).</w:t>
      </w:r>
    </w:p>
    <w:p w:rsidR="00D92BCB" w:rsidRPr="00D92BCB" w:rsidRDefault="00D92BCB" w:rsidP="00D92BCB">
      <w:pPr>
        <w:pStyle w:val="ConsPlusTitle"/>
        <w:ind w:firstLine="540"/>
        <w:jc w:val="both"/>
        <w:outlineLvl w:val="0"/>
        <w:rPr>
          <w:rFonts w:ascii="Times New Roman" w:hAnsi="Times New Roman" w:cs="Times New Roman"/>
          <w:color w:val="C00000"/>
          <w:lang w:val="ru-RU"/>
        </w:rPr>
      </w:pPr>
      <w:r w:rsidRPr="00D92BCB">
        <w:rPr>
          <w:rFonts w:ascii="Times New Roman" w:hAnsi="Times New Roman" w:cs="Times New Roman"/>
          <w:color w:val="C00000"/>
          <w:lang w:val="ru-RU"/>
        </w:rPr>
        <w:lastRenderedPageBreak/>
        <w:t>Цены (тарифы) на товары, услуги хозяйствующих субъектов, осуществляющих рег</w:t>
      </w:r>
      <w:r w:rsidRPr="00D92BCB">
        <w:rPr>
          <w:rFonts w:ascii="Times New Roman" w:hAnsi="Times New Roman" w:cs="Times New Roman"/>
          <w:color w:val="C00000"/>
          <w:lang w:val="ru-RU"/>
        </w:rPr>
        <w:t>у</w:t>
      </w:r>
      <w:r w:rsidRPr="00D92BCB">
        <w:rPr>
          <w:rFonts w:ascii="Times New Roman" w:hAnsi="Times New Roman" w:cs="Times New Roman"/>
          <w:color w:val="C00000"/>
          <w:lang w:val="ru-RU"/>
        </w:rPr>
        <w:t>лируемые виды деятельности в инфраструктурном секторе</w:t>
      </w:r>
    </w:p>
    <w:p w:rsidR="00D92BCB" w:rsidRPr="00D75DBF" w:rsidRDefault="00D92BCB" w:rsidP="00906809">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Предпосылки для расчета параметров индексации тарифов базируются на макропараме</w:t>
      </w:r>
      <w:r w:rsidRPr="00D75DBF">
        <w:rPr>
          <w:rFonts w:ascii="Times New Roman" w:hAnsi="Times New Roman" w:cs="Times New Roman"/>
          <w:sz w:val="24"/>
          <w:szCs w:val="24"/>
          <w:lang w:val="ru-RU"/>
        </w:rPr>
        <w:t>т</w:t>
      </w:r>
      <w:r w:rsidRPr="00D75DBF">
        <w:rPr>
          <w:rFonts w:ascii="Times New Roman" w:hAnsi="Times New Roman" w:cs="Times New Roman"/>
          <w:sz w:val="24"/>
          <w:szCs w:val="24"/>
          <w:lang w:val="ru-RU"/>
        </w:rPr>
        <w:t>рах прогноза социально-экономического развития Рос</w:t>
      </w:r>
      <w:r w:rsidR="00713E70" w:rsidRPr="00D75DBF">
        <w:rPr>
          <w:rFonts w:ascii="Times New Roman" w:hAnsi="Times New Roman" w:cs="Times New Roman"/>
          <w:sz w:val="24"/>
          <w:szCs w:val="24"/>
          <w:lang w:val="ru-RU"/>
        </w:rPr>
        <w:t>сийской Федерации на 2025 - 2027</w:t>
      </w:r>
      <w:r w:rsidRPr="00D75DBF">
        <w:rPr>
          <w:rFonts w:ascii="Times New Roman" w:hAnsi="Times New Roman" w:cs="Times New Roman"/>
          <w:sz w:val="24"/>
          <w:szCs w:val="24"/>
          <w:lang w:val="ru-RU"/>
        </w:rPr>
        <w:t xml:space="preserve"> годы. </w:t>
      </w:r>
    </w:p>
    <w:p w:rsidR="00906809" w:rsidRPr="00906809" w:rsidRDefault="00906809" w:rsidP="00906809">
      <w:pPr>
        <w:pStyle w:val="ConsPlusNormal"/>
        <w:spacing w:after="0" w:line="360" w:lineRule="auto"/>
        <w:ind w:firstLine="540"/>
        <w:jc w:val="both"/>
        <w:rPr>
          <w:rFonts w:ascii="Times New Roman" w:hAnsi="Times New Roman" w:cs="Times New Roman"/>
          <w:color w:val="0F243E" w:themeColor="text2" w:themeShade="80"/>
          <w:sz w:val="10"/>
          <w:szCs w:val="10"/>
          <w:lang w:val="ru-RU"/>
        </w:rPr>
      </w:pPr>
    </w:p>
    <w:p w:rsidR="00906809" w:rsidRPr="00906809" w:rsidRDefault="00906809" w:rsidP="00906809">
      <w:pPr>
        <w:pStyle w:val="ConsPlusNormal"/>
        <w:spacing w:after="0" w:line="360" w:lineRule="auto"/>
        <w:ind w:firstLine="540"/>
        <w:jc w:val="both"/>
        <w:rPr>
          <w:rFonts w:ascii="Times New Roman" w:hAnsi="Times New Roman" w:cs="Times New Roman"/>
          <w:color w:val="0F243E" w:themeColor="text2" w:themeShade="80"/>
          <w:sz w:val="10"/>
          <w:szCs w:val="10"/>
          <w:lang w:val="ru-RU"/>
        </w:rPr>
      </w:pPr>
    </w:p>
    <w:p w:rsidR="00D92BCB" w:rsidRDefault="00D92BCB" w:rsidP="00906809">
      <w:pPr>
        <w:pStyle w:val="ConsPlusTitle"/>
        <w:spacing w:after="0"/>
        <w:ind w:firstLine="540"/>
        <w:jc w:val="both"/>
        <w:outlineLvl w:val="1"/>
        <w:rPr>
          <w:rFonts w:ascii="Times New Roman" w:hAnsi="Times New Roman" w:cs="Times New Roman"/>
          <w:color w:val="C00000"/>
          <w:lang w:val="ru-RU"/>
        </w:rPr>
      </w:pPr>
      <w:r w:rsidRPr="00906809">
        <w:rPr>
          <w:rFonts w:ascii="Times New Roman" w:hAnsi="Times New Roman" w:cs="Times New Roman"/>
          <w:color w:val="C00000"/>
          <w:lang w:val="ru-RU"/>
        </w:rPr>
        <w:t>Регулируемые цены и тарифы в сфере газоснабжения</w:t>
      </w:r>
    </w:p>
    <w:p w:rsidR="00906809" w:rsidRPr="00E167CF" w:rsidRDefault="00906809" w:rsidP="00906809">
      <w:pPr>
        <w:pStyle w:val="ConsPlusTitle"/>
        <w:spacing w:after="0"/>
        <w:ind w:firstLine="540"/>
        <w:jc w:val="both"/>
        <w:outlineLvl w:val="1"/>
        <w:rPr>
          <w:rFonts w:ascii="Times New Roman" w:hAnsi="Times New Roman" w:cs="Times New Roman"/>
          <w:color w:val="C00000"/>
          <w:sz w:val="10"/>
          <w:szCs w:val="10"/>
          <w:lang w:val="ru-RU"/>
        </w:rPr>
      </w:pP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С целью обеспечения надежности поставок природного газа всем категориям потребит</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 xml:space="preserve">лей, а также продолжения реализации программ социальной газификации и соединения новых регионов с Единой системой газоснабжения индексация в 2025 г. оптовых цен на газ для всех категорий потребителей будет проведена на уровне 10,3 %.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Для обеспечения равномерности распределения налоговой нагрузки между промышле</w:t>
      </w:r>
      <w:r w:rsidRPr="00D75DBF">
        <w:rPr>
          <w:rFonts w:ascii="Times New Roman" w:hAnsi="Times New Roman" w:cs="Times New Roman"/>
          <w:sz w:val="24"/>
          <w:szCs w:val="24"/>
          <w:lang w:val="ru-RU"/>
        </w:rPr>
        <w:t>н</w:t>
      </w:r>
      <w:r w:rsidRPr="00D75DBF">
        <w:rPr>
          <w:rFonts w:ascii="Times New Roman" w:hAnsi="Times New Roman" w:cs="Times New Roman"/>
          <w:sz w:val="24"/>
          <w:szCs w:val="24"/>
          <w:lang w:val="ru-RU"/>
        </w:rPr>
        <w:t>ными потребителями газа дополнительно на 11,0 % будут повышены оптовые цены только для организаций электроэнергетики  и предприятий ЖКХ. Также это уберет дифференциацию ра</w:t>
      </w:r>
      <w:r w:rsidRPr="00D75DBF">
        <w:rPr>
          <w:rFonts w:ascii="Times New Roman" w:hAnsi="Times New Roman" w:cs="Times New Roman"/>
          <w:sz w:val="24"/>
          <w:szCs w:val="24"/>
          <w:lang w:val="ru-RU"/>
        </w:rPr>
        <w:t>з</w:t>
      </w:r>
      <w:r w:rsidRPr="00D75DBF">
        <w:rPr>
          <w:rFonts w:ascii="Times New Roman" w:hAnsi="Times New Roman" w:cs="Times New Roman"/>
          <w:sz w:val="24"/>
          <w:szCs w:val="24"/>
          <w:lang w:val="ru-RU"/>
        </w:rPr>
        <w:t xml:space="preserve">мера оптовых цен на газ внутри категории прочих потребителей.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2026-2027 гг. рост регулируемых цен на газ вернется к исторически принятым значен</w:t>
      </w:r>
      <w:r w:rsidRPr="00D75DBF">
        <w:rPr>
          <w:rFonts w:ascii="Times New Roman" w:hAnsi="Times New Roman" w:cs="Times New Roman"/>
          <w:sz w:val="24"/>
          <w:szCs w:val="24"/>
          <w:lang w:val="ru-RU"/>
        </w:rPr>
        <w:t>и</w:t>
      </w:r>
      <w:r w:rsidRPr="00D75DBF">
        <w:rPr>
          <w:rFonts w:ascii="Times New Roman" w:hAnsi="Times New Roman" w:cs="Times New Roman"/>
          <w:sz w:val="24"/>
          <w:szCs w:val="24"/>
          <w:lang w:val="ru-RU"/>
        </w:rPr>
        <w:t xml:space="preserve">ям, не превышающим прогнозную годовую инфляцию. Индексация газа для всех потребителей в 2026 г. составит 4,3 %. Далее для всех потребителей оптовая цена на газ увеличится на 4,0 процента. </w:t>
      </w:r>
    </w:p>
    <w:p w:rsidR="00713E70" w:rsidRPr="00D75DBF" w:rsidRDefault="00713E70" w:rsidP="00713E70">
      <w:pPr>
        <w:pStyle w:val="ConsPlusNormal"/>
        <w:spacing w:after="0" w:line="360" w:lineRule="auto"/>
        <w:ind w:firstLine="53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Индексация тарифов на транспортировку газа по газораспределительным сетям будет ув</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личена на 5,0 % в 2025, 2026 и 2027 гг. относительно размера прогнозной среднегодовой и</w:t>
      </w:r>
      <w:r w:rsidRPr="00D75DBF">
        <w:rPr>
          <w:rFonts w:ascii="Times New Roman" w:hAnsi="Times New Roman" w:cs="Times New Roman"/>
          <w:sz w:val="24"/>
          <w:szCs w:val="24"/>
          <w:lang w:val="ru-RU"/>
        </w:rPr>
        <w:t>н</w:t>
      </w:r>
      <w:r w:rsidRPr="00D75DBF">
        <w:rPr>
          <w:rFonts w:ascii="Times New Roman" w:hAnsi="Times New Roman" w:cs="Times New Roman"/>
          <w:sz w:val="24"/>
          <w:szCs w:val="24"/>
          <w:lang w:val="ru-RU"/>
        </w:rPr>
        <w:t xml:space="preserve">фляции. В то же время в отношении отдельных регионов и газораспределительных организаций тариф будет определяться, исходя из экономически обоснованных программ и устанавливаемой регионами специальной надбавки. </w:t>
      </w:r>
    </w:p>
    <w:p w:rsidR="00906809" w:rsidRPr="00906809" w:rsidRDefault="00906809" w:rsidP="00906809">
      <w:pPr>
        <w:pStyle w:val="ConsPlusNormal"/>
        <w:spacing w:after="0" w:line="360" w:lineRule="auto"/>
        <w:ind w:firstLine="539"/>
        <w:jc w:val="both"/>
        <w:rPr>
          <w:rFonts w:ascii="Times New Roman" w:hAnsi="Times New Roman" w:cs="Times New Roman"/>
          <w:sz w:val="16"/>
          <w:szCs w:val="16"/>
          <w:lang w:val="ru-RU"/>
        </w:rPr>
      </w:pPr>
    </w:p>
    <w:p w:rsidR="00D92BCB" w:rsidRDefault="00D92BCB" w:rsidP="00906809">
      <w:pPr>
        <w:pStyle w:val="ConsPlusTitle"/>
        <w:spacing w:after="0" w:line="360" w:lineRule="auto"/>
        <w:ind w:firstLine="540"/>
        <w:jc w:val="both"/>
        <w:outlineLvl w:val="1"/>
        <w:rPr>
          <w:rFonts w:ascii="Times New Roman" w:hAnsi="Times New Roman" w:cs="Times New Roman"/>
          <w:color w:val="C00000"/>
          <w:lang w:val="ru-RU"/>
        </w:rPr>
      </w:pPr>
      <w:r w:rsidRPr="00906809">
        <w:rPr>
          <w:rFonts w:ascii="Times New Roman" w:hAnsi="Times New Roman" w:cs="Times New Roman"/>
          <w:color w:val="C00000"/>
          <w:lang w:val="ru-RU"/>
        </w:rPr>
        <w:t>Цены и тарифы в электроэнергетике</w:t>
      </w:r>
    </w:p>
    <w:p w:rsidR="00906809" w:rsidRPr="00E167CF" w:rsidRDefault="00906809" w:rsidP="00906809">
      <w:pPr>
        <w:pStyle w:val="ConsPlusTitle"/>
        <w:spacing w:after="0" w:line="360" w:lineRule="auto"/>
        <w:ind w:firstLine="540"/>
        <w:jc w:val="both"/>
        <w:outlineLvl w:val="1"/>
        <w:rPr>
          <w:rFonts w:ascii="Times New Roman" w:hAnsi="Times New Roman" w:cs="Times New Roman"/>
          <w:color w:val="C00000"/>
          <w:sz w:val="10"/>
          <w:szCs w:val="10"/>
          <w:lang w:val="ru-RU"/>
        </w:rPr>
      </w:pP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2025 г. в связи с корректировкой прогнозного уровня инфляция и темпов индексации оптовых цен на газ для всех категорий потребителей, а также реализацией крупных инвестиц</w:t>
      </w:r>
      <w:r w:rsidRPr="00D75DBF">
        <w:rPr>
          <w:rFonts w:ascii="Times New Roman" w:hAnsi="Times New Roman" w:cs="Times New Roman"/>
          <w:sz w:val="24"/>
          <w:szCs w:val="24"/>
          <w:lang w:val="ru-RU"/>
        </w:rPr>
        <w:t>и</w:t>
      </w:r>
      <w:r w:rsidRPr="00D75DBF">
        <w:rPr>
          <w:rFonts w:ascii="Times New Roman" w:hAnsi="Times New Roman" w:cs="Times New Roman"/>
          <w:sz w:val="24"/>
          <w:szCs w:val="24"/>
          <w:lang w:val="ru-RU"/>
        </w:rPr>
        <w:t>онных проектов в электроэнергетике, прогнозный рост конечной цены на электрическую эне</w:t>
      </w:r>
      <w:r w:rsidRPr="00D75DBF">
        <w:rPr>
          <w:rFonts w:ascii="Times New Roman" w:hAnsi="Times New Roman" w:cs="Times New Roman"/>
          <w:sz w:val="24"/>
          <w:szCs w:val="24"/>
          <w:lang w:val="ru-RU"/>
        </w:rPr>
        <w:t>р</w:t>
      </w:r>
      <w:r w:rsidRPr="00D75DBF">
        <w:rPr>
          <w:rFonts w:ascii="Times New Roman" w:hAnsi="Times New Roman" w:cs="Times New Roman"/>
          <w:sz w:val="24"/>
          <w:szCs w:val="24"/>
          <w:lang w:val="ru-RU"/>
        </w:rPr>
        <w:t>гию составит 12,6 %1 для населения. При этом рост тарифов на передачу электрической эне</w:t>
      </w:r>
      <w:r w:rsidRPr="00D75DBF">
        <w:rPr>
          <w:rFonts w:ascii="Times New Roman" w:hAnsi="Times New Roman" w:cs="Times New Roman"/>
          <w:sz w:val="24"/>
          <w:szCs w:val="24"/>
          <w:lang w:val="ru-RU"/>
        </w:rPr>
        <w:t>р</w:t>
      </w:r>
      <w:r w:rsidRPr="00D75DBF">
        <w:rPr>
          <w:rFonts w:ascii="Times New Roman" w:hAnsi="Times New Roman" w:cs="Times New Roman"/>
          <w:sz w:val="24"/>
          <w:szCs w:val="24"/>
          <w:lang w:val="ru-RU"/>
        </w:rPr>
        <w:t>гии по ЕНЭС составит 11,5 %1 (без учета применения последний год надбавки на поэтапное доведение мощности потребителей, подключенных к сетям ЕНЭС в размере  2,5 %), сетевых компаний – 11,6 %.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2026 г. рост тарифов на передачу электрической энергии по ЕНЭС составит 8,5 %, сет</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вых компаний – 6,3 %. В результате ожидаемый темп роста конечной цены электрической эне</w:t>
      </w:r>
      <w:r w:rsidRPr="00D75DBF">
        <w:rPr>
          <w:rFonts w:ascii="Times New Roman" w:hAnsi="Times New Roman" w:cs="Times New Roman"/>
          <w:sz w:val="24"/>
          <w:szCs w:val="24"/>
          <w:lang w:val="ru-RU"/>
        </w:rPr>
        <w:t>р</w:t>
      </w:r>
      <w:r w:rsidRPr="00D75DBF">
        <w:rPr>
          <w:rFonts w:ascii="Times New Roman" w:hAnsi="Times New Roman" w:cs="Times New Roman"/>
          <w:sz w:val="24"/>
          <w:szCs w:val="24"/>
          <w:lang w:val="ru-RU"/>
        </w:rPr>
        <w:t xml:space="preserve">гии для всех категорий потребителей составляет 5,2 %.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2027 г. ожидается возврат к динамике роста регулируемых и конечных цен на электр</w:t>
      </w:r>
      <w:r w:rsidRPr="00D75DBF">
        <w:rPr>
          <w:rFonts w:ascii="Times New Roman" w:hAnsi="Times New Roman" w:cs="Times New Roman"/>
          <w:sz w:val="24"/>
          <w:szCs w:val="24"/>
          <w:lang w:val="ru-RU"/>
        </w:rPr>
        <w:t>и</w:t>
      </w:r>
      <w:r w:rsidRPr="00D75DBF">
        <w:rPr>
          <w:rFonts w:ascii="Times New Roman" w:hAnsi="Times New Roman" w:cs="Times New Roman"/>
          <w:sz w:val="24"/>
          <w:szCs w:val="24"/>
          <w:lang w:val="ru-RU"/>
        </w:rPr>
        <w:lastRenderedPageBreak/>
        <w:t xml:space="preserve">ческую энергию в пределах прогнозной инфляции на уровне  4,0 % ежегодно.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proofErr w:type="gramStart"/>
      <w:r w:rsidRPr="00D75DBF">
        <w:rPr>
          <w:rFonts w:ascii="Times New Roman" w:hAnsi="Times New Roman" w:cs="Times New Roman"/>
          <w:sz w:val="24"/>
          <w:szCs w:val="24"/>
          <w:lang w:val="ru-RU"/>
        </w:rPr>
        <w:t>Параметры индексации тарифов на услуги по передаче электрической энергии указаны без учета индивидуальных решений Правительства Российской Федерации, принимаемых для устранения локальных регуляторных дисбалансов в отдельных регионах, решений ФАС России о согласовании заключения соглашений об условиях осуществления регулируемых видов де</w:t>
      </w:r>
      <w:r w:rsidRPr="00D75DBF">
        <w:rPr>
          <w:rFonts w:ascii="Times New Roman" w:hAnsi="Times New Roman" w:cs="Times New Roman"/>
          <w:sz w:val="24"/>
          <w:szCs w:val="24"/>
          <w:lang w:val="ru-RU"/>
        </w:rPr>
        <w:t>я</w:t>
      </w:r>
      <w:r w:rsidRPr="00D75DBF">
        <w:rPr>
          <w:rFonts w:ascii="Times New Roman" w:hAnsi="Times New Roman" w:cs="Times New Roman"/>
          <w:sz w:val="24"/>
          <w:szCs w:val="24"/>
          <w:lang w:val="ru-RU"/>
        </w:rPr>
        <w:t>тельности, заключаемых в соответствии с Постановлением Правительства Российской Федер</w:t>
      </w:r>
      <w:r w:rsidRPr="00D75DBF">
        <w:rPr>
          <w:rFonts w:ascii="Times New Roman" w:hAnsi="Times New Roman" w:cs="Times New Roman"/>
          <w:sz w:val="24"/>
          <w:szCs w:val="24"/>
          <w:lang w:val="ru-RU"/>
        </w:rPr>
        <w:t>а</w:t>
      </w:r>
      <w:r w:rsidRPr="00D75DBF">
        <w:rPr>
          <w:rFonts w:ascii="Times New Roman" w:hAnsi="Times New Roman" w:cs="Times New Roman"/>
          <w:sz w:val="24"/>
          <w:szCs w:val="24"/>
          <w:lang w:val="ru-RU"/>
        </w:rPr>
        <w:t>ции от 31 августа 2023 г. № 1416, и решений ФАС России о согласовании заявлений</w:t>
      </w:r>
      <w:proofErr w:type="gramEnd"/>
      <w:r w:rsidRPr="00D75DBF">
        <w:rPr>
          <w:rFonts w:ascii="Times New Roman" w:hAnsi="Times New Roman" w:cs="Times New Roman"/>
          <w:sz w:val="24"/>
          <w:szCs w:val="24"/>
          <w:lang w:val="ru-RU"/>
        </w:rPr>
        <w:t xml:space="preserve"> регионал</w:t>
      </w:r>
      <w:r w:rsidRPr="00D75DBF">
        <w:rPr>
          <w:rFonts w:ascii="Times New Roman" w:hAnsi="Times New Roman" w:cs="Times New Roman"/>
          <w:sz w:val="24"/>
          <w:szCs w:val="24"/>
          <w:lang w:val="ru-RU"/>
        </w:rPr>
        <w:t>ь</w:t>
      </w:r>
      <w:r w:rsidRPr="00D75DBF">
        <w:rPr>
          <w:rFonts w:ascii="Times New Roman" w:hAnsi="Times New Roman" w:cs="Times New Roman"/>
          <w:sz w:val="24"/>
          <w:szCs w:val="24"/>
          <w:lang w:val="ru-RU"/>
        </w:rPr>
        <w:t>ных органов регулирования об установлении тарифов, отличных от предельных уровней, уст</w:t>
      </w:r>
      <w:r w:rsidRPr="00D75DBF">
        <w:rPr>
          <w:rFonts w:ascii="Times New Roman" w:hAnsi="Times New Roman" w:cs="Times New Roman"/>
          <w:sz w:val="24"/>
          <w:szCs w:val="24"/>
          <w:lang w:val="ru-RU"/>
        </w:rPr>
        <w:t>а</w:t>
      </w:r>
      <w:r w:rsidRPr="00D75DBF">
        <w:rPr>
          <w:rFonts w:ascii="Times New Roman" w:hAnsi="Times New Roman" w:cs="Times New Roman"/>
          <w:sz w:val="24"/>
          <w:szCs w:val="24"/>
          <w:lang w:val="ru-RU"/>
        </w:rPr>
        <w:t xml:space="preserve">новленных ФАС России.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связи с установлением тарифов на электрическую энергию для населения и приравне</w:t>
      </w:r>
      <w:r w:rsidRPr="00D75DBF">
        <w:rPr>
          <w:rFonts w:ascii="Times New Roman" w:hAnsi="Times New Roman" w:cs="Times New Roman"/>
          <w:sz w:val="24"/>
          <w:szCs w:val="24"/>
          <w:lang w:val="ru-RU"/>
        </w:rPr>
        <w:t>н</w:t>
      </w:r>
      <w:r w:rsidRPr="00D75DBF">
        <w:rPr>
          <w:rFonts w:ascii="Times New Roman" w:hAnsi="Times New Roman" w:cs="Times New Roman"/>
          <w:sz w:val="24"/>
          <w:szCs w:val="24"/>
          <w:lang w:val="ru-RU"/>
        </w:rPr>
        <w:t xml:space="preserve">ных </w:t>
      </w:r>
      <w:proofErr w:type="gramStart"/>
      <w:r w:rsidRPr="00D75DBF">
        <w:rPr>
          <w:rFonts w:ascii="Times New Roman" w:hAnsi="Times New Roman" w:cs="Times New Roman"/>
          <w:sz w:val="24"/>
          <w:szCs w:val="24"/>
          <w:lang w:val="ru-RU"/>
        </w:rPr>
        <w:t>к нему категорий потребителей с дифференциацией по объемам потребления электрич</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ской энергии параметры индексации тарифов для населения указаны для первого диапазона</w:t>
      </w:r>
      <w:proofErr w:type="gramEnd"/>
      <w:r w:rsidRPr="00D75DBF">
        <w:rPr>
          <w:rFonts w:ascii="Times New Roman" w:hAnsi="Times New Roman" w:cs="Times New Roman"/>
          <w:sz w:val="24"/>
          <w:szCs w:val="24"/>
          <w:lang w:val="ru-RU"/>
        </w:rPr>
        <w:t xml:space="preserve"> объемов потребления электрической энергии.</w:t>
      </w:r>
    </w:p>
    <w:p w:rsidR="00906809" w:rsidRPr="00E167CF" w:rsidRDefault="00906809" w:rsidP="00906809">
      <w:pPr>
        <w:pStyle w:val="ConsPlusNormal"/>
        <w:spacing w:after="0" w:line="360" w:lineRule="auto"/>
        <w:ind w:firstLine="540"/>
        <w:jc w:val="both"/>
        <w:rPr>
          <w:rFonts w:ascii="Times New Roman" w:hAnsi="Times New Roman" w:cs="Times New Roman"/>
          <w:color w:val="0F243E" w:themeColor="text2" w:themeShade="80"/>
          <w:sz w:val="10"/>
          <w:szCs w:val="10"/>
          <w:lang w:val="ru-RU"/>
        </w:rPr>
      </w:pPr>
    </w:p>
    <w:p w:rsidR="00D92BCB" w:rsidRDefault="00D92BCB" w:rsidP="00906809">
      <w:pPr>
        <w:pStyle w:val="ConsPlusTitle"/>
        <w:spacing w:after="0" w:line="360" w:lineRule="auto"/>
        <w:ind w:firstLine="540"/>
        <w:jc w:val="both"/>
        <w:outlineLvl w:val="1"/>
        <w:rPr>
          <w:rFonts w:ascii="Times New Roman" w:hAnsi="Times New Roman" w:cs="Times New Roman"/>
          <w:color w:val="C00000"/>
          <w:lang w:val="ru-RU"/>
        </w:rPr>
      </w:pPr>
      <w:r w:rsidRPr="00906809">
        <w:rPr>
          <w:rFonts w:ascii="Times New Roman" w:hAnsi="Times New Roman" w:cs="Times New Roman"/>
          <w:color w:val="C00000"/>
          <w:lang w:val="ru-RU"/>
        </w:rPr>
        <w:t>Индекс изменения платы граждан за коммунальные услуги</w:t>
      </w:r>
    </w:p>
    <w:p w:rsidR="008449C0" w:rsidRPr="008449C0" w:rsidRDefault="008449C0" w:rsidP="00906809">
      <w:pPr>
        <w:pStyle w:val="ConsPlusTitle"/>
        <w:spacing w:after="0" w:line="360" w:lineRule="auto"/>
        <w:ind w:firstLine="540"/>
        <w:jc w:val="both"/>
        <w:outlineLvl w:val="1"/>
        <w:rPr>
          <w:rFonts w:ascii="Times New Roman" w:hAnsi="Times New Roman" w:cs="Times New Roman"/>
          <w:color w:val="C00000"/>
          <w:sz w:val="16"/>
          <w:szCs w:val="16"/>
          <w:lang w:val="ru-RU"/>
        </w:rPr>
      </w:pP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В 2025 г. индексация совокупного платежа граждан будет формироваться от прогнозиру</w:t>
      </w:r>
      <w:r w:rsidRPr="00D75DBF">
        <w:rPr>
          <w:rFonts w:ascii="Times New Roman" w:hAnsi="Times New Roman" w:cs="Times New Roman"/>
          <w:sz w:val="24"/>
          <w:szCs w:val="24"/>
          <w:lang w:val="ru-RU"/>
        </w:rPr>
        <w:t>е</w:t>
      </w:r>
      <w:r w:rsidRPr="00D75DBF">
        <w:rPr>
          <w:rFonts w:ascii="Times New Roman" w:hAnsi="Times New Roman" w:cs="Times New Roman"/>
          <w:sz w:val="24"/>
          <w:szCs w:val="24"/>
          <w:lang w:val="ru-RU"/>
        </w:rPr>
        <w:t xml:space="preserve">мой инфляции и темпов изменения цен (тарифов) в сфере газоснабжения и в электроэнергетике.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 xml:space="preserve">Кроме того, в период 2025-2027 гг. при утверждении тарифов в сферах теплоснабжения, водоснабжения и водоотведения для </w:t>
      </w:r>
      <w:proofErr w:type="spellStart"/>
      <w:r w:rsidRPr="00D75DBF">
        <w:rPr>
          <w:rFonts w:ascii="Times New Roman" w:hAnsi="Times New Roman" w:cs="Times New Roman"/>
          <w:sz w:val="24"/>
          <w:szCs w:val="24"/>
          <w:lang w:val="ru-RU"/>
        </w:rPr>
        <w:t>ресурсоснабжающих</w:t>
      </w:r>
      <w:proofErr w:type="spellEnd"/>
      <w:r w:rsidRPr="00D75DBF">
        <w:rPr>
          <w:rFonts w:ascii="Times New Roman" w:hAnsi="Times New Roman" w:cs="Times New Roman"/>
          <w:sz w:val="24"/>
          <w:szCs w:val="24"/>
          <w:lang w:val="ru-RU"/>
        </w:rPr>
        <w:t xml:space="preserve"> организаций будет сформирована д</w:t>
      </w:r>
      <w:r w:rsidRPr="00D75DBF">
        <w:rPr>
          <w:rFonts w:ascii="Times New Roman" w:hAnsi="Times New Roman" w:cs="Times New Roman"/>
          <w:sz w:val="24"/>
          <w:szCs w:val="24"/>
          <w:lang w:val="ru-RU"/>
        </w:rPr>
        <w:t>о</w:t>
      </w:r>
      <w:r w:rsidRPr="00D75DBF">
        <w:rPr>
          <w:rFonts w:ascii="Times New Roman" w:hAnsi="Times New Roman" w:cs="Times New Roman"/>
          <w:sz w:val="24"/>
          <w:szCs w:val="24"/>
          <w:lang w:val="ru-RU"/>
        </w:rPr>
        <w:t xml:space="preserve">полнительная выручка под реализацию инвестиционных программ и проектов по модернизации коммунальной инфраструктуры (дополнительно 1,5 % к выручке ежегодно).  </w:t>
      </w:r>
    </w:p>
    <w:p w:rsidR="00713E70" w:rsidRPr="00D75DBF" w:rsidRDefault="00713E70" w:rsidP="00713E70">
      <w:pPr>
        <w:pStyle w:val="ConsPlusNormal"/>
        <w:spacing w:after="0" w:line="360" w:lineRule="auto"/>
        <w:ind w:firstLine="540"/>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С учетом этих факторов индекс платы граждан за коммунальные услуги прогнозируется в 2025 г. на уровне 11,9 %1, в 2026 г. – 5,4 %, в 2027 г. –  4,8 процента.</w:t>
      </w:r>
    </w:p>
    <w:p w:rsidR="00D92BCB" w:rsidRPr="00906809" w:rsidRDefault="00D92BCB" w:rsidP="00906809">
      <w:pPr>
        <w:pStyle w:val="ConsPlusNormal"/>
        <w:spacing w:after="0" w:line="360" w:lineRule="auto"/>
        <w:ind w:firstLine="540"/>
        <w:jc w:val="both"/>
        <w:rPr>
          <w:rFonts w:ascii="Times New Roman" w:hAnsi="Times New Roman" w:cs="Times New Roman"/>
          <w:color w:val="0F243E" w:themeColor="text2" w:themeShade="80"/>
          <w:sz w:val="24"/>
          <w:szCs w:val="24"/>
          <w:lang w:val="ru-RU"/>
        </w:rPr>
      </w:pPr>
    </w:p>
    <w:p w:rsidR="00906809" w:rsidRPr="00906809" w:rsidRDefault="00906809" w:rsidP="00906809">
      <w:pPr>
        <w:pStyle w:val="ConsPlusNormal"/>
        <w:spacing w:after="0" w:line="360" w:lineRule="auto"/>
        <w:ind w:firstLine="540"/>
        <w:jc w:val="both"/>
        <w:rPr>
          <w:rFonts w:ascii="Times New Roman" w:hAnsi="Times New Roman" w:cs="Times New Roman"/>
          <w:sz w:val="10"/>
          <w:szCs w:val="10"/>
          <w:lang w:val="ru-RU"/>
        </w:rPr>
      </w:pPr>
    </w:p>
    <w:p w:rsidR="00D92BCB" w:rsidRPr="00906809" w:rsidRDefault="00D92BCB" w:rsidP="00906809">
      <w:pPr>
        <w:pStyle w:val="ConsPlusTitle"/>
        <w:spacing w:after="0"/>
        <w:ind w:firstLine="540"/>
        <w:jc w:val="both"/>
        <w:outlineLvl w:val="0"/>
        <w:rPr>
          <w:rFonts w:ascii="Times New Roman" w:hAnsi="Times New Roman" w:cs="Times New Roman"/>
          <w:color w:val="C00000"/>
          <w:lang w:val="ru-RU"/>
        </w:rPr>
      </w:pPr>
      <w:r w:rsidRPr="00906809">
        <w:rPr>
          <w:rFonts w:ascii="Times New Roman" w:hAnsi="Times New Roman" w:cs="Times New Roman"/>
          <w:color w:val="C00000"/>
          <w:lang w:val="ru-RU"/>
        </w:rPr>
        <w:t>Прогнозируемые изменения цен (тарифов) на продукцию (услуги) компаний инфр</w:t>
      </w:r>
      <w:r w:rsidRPr="00906809">
        <w:rPr>
          <w:rFonts w:ascii="Times New Roman" w:hAnsi="Times New Roman" w:cs="Times New Roman"/>
          <w:color w:val="C00000"/>
          <w:lang w:val="ru-RU"/>
        </w:rPr>
        <w:t>а</w:t>
      </w:r>
      <w:r w:rsidRPr="00906809">
        <w:rPr>
          <w:rFonts w:ascii="Times New Roman" w:hAnsi="Times New Roman" w:cs="Times New Roman"/>
          <w:color w:val="C00000"/>
          <w:lang w:val="ru-RU"/>
        </w:rPr>
        <w:t>структурного сектора на 2023 - 202</w:t>
      </w:r>
      <w:r w:rsidR="00713E70">
        <w:rPr>
          <w:rFonts w:ascii="Times New Roman" w:hAnsi="Times New Roman" w:cs="Times New Roman"/>
          <w:color w:val="C00000"/>
          <w:lang w:val="ru-RU"/>
        </w:rPr>
        <w:t>7</w:t>
      </w:r>
      <w:r w:rsidRPr="00906809">
        <w:rPr>
          <w:rFonts w:ascii="Times New Roman" w:hAnsi="Times New Roman" w:cs="Times New Roman"/>
          <w:color w:val="C00000"/>
          <w:lang w:val="ru-RU"/>
        </w:rPr>
        <w:t xml:space="preserve"> гг., %</w:t>
      </w:r>
    </w:p>
    <w:p w:rsidR="00906809" w:rsidRPr="00906809" w:rsidRDefault="00906809" w:rsidP="00906809">
      <w:pPr>
        <w:pStyle w:val="ConsPlusTitle"/>
        <w:spacing w:after="0"/>
        <w:ind w:firstLine="540"/>
        <w:jc w:val="both"/>
        <w:outlineLvl w:val="0"/>
        <w:rPr>
          <w:rFonts w:ascii="Times New Roman" w:hAnsi="Times New Roman" w:cs="Times New Roman"/>
          <w:lang w:val="ru-RU"/>
        </w:rPr>
      </w:pPr>
    </w:p>
    <w:p w:rsidR="00BA6EAE" w:rsidRPr="00D75DBF" w:rsidRDefault="00BA6EAE" w:rsidP="00D75DBF">
      <w:pPr>
        <w:widowControl w:val="0"/>
        <w:spacing w:line="480" w:lineRule="auto"/>
        <w:ind w:firstLine="567"/>
        <w:rPr>
          <w:rFonts w:ascii="Times New Roman" w:hAnsi="Times New Roman" w:cs="Times New Roman"/>
          <w:szCs w:val="24"/>
          <w:lang w:val="ru-RU"/>
        </w:rPr>
      </w:pPr>
      <w:r w:rsidRPr="00D75DBF">
        <w:rPr>
          <w:rFonts w:ascii="Times New Roman" w:hAnsi="Times New Roman" w:cs="Times New Roman"/>
          <w:szCs w:val="24"/>
          <w:lang w:val="ru-RU"/>
        </w:rPr>
        <w:t>Прогноз индексов изменения цен соотв</w:t>
      </w:r>
      <w:r w:rsidR="00D92BCB" w:rsidRPr="00D75DBF">
        <w:rPr>
          <w:rFonts w:ascii="Times New Roman" w:hAnsi="Times New Roman" w:cs="Times New Roman"/>
          <w:szCs w:val="24"/>
          <w:lang w:val="ru-RU"/>
        </w:rPr>
        <w:t>етствующих отраслей и инфляция п</w:t>
      </w:r>
      <w:r w:rsidRPr="00D75DBF">
        <w:rPr>
          <w:rFonts w:ascii="Times New Roman" w:hAnsi="Times New Roman" w:cs="Times New Roman"/>
          <w:szCs w:val="24"/>
          <w:lang w:val="ru-RU"/>
        </w:rPr>
        <w:t>о 20</w:t>
      </w:r>
      <w:r w:rsidR="00713E70" w:rsidRPr="00D75DBF">
        <w:rPr>
          <w:rFonts w:ascii="Times New Roman" w:hAnsi="Times New Roman" w:cs="Times New Roman"/>
          <w:szCs w:val="24"/>
          <w:lang w:val="ru-RU"/>
        </w:rPr>
        <w:t>27</w:t>
      </w:r>
      <w:r w:rsidR="00D92BCB" w:rsidRPr="00D75DBF">
        <w:rPr>
          <w:rFonts w:ascii="Times New Roman" w:hAnsi="Times New Roman" w:cs="Times New Roman"/>
          <w:szCs w:val="24"/>
          <w:lang w:val="ru-RU"/>
        </w:rPr>
        <w:t xml:space="preserve"> год</w:t>
      </w:r>
      <w:r w:rsidRPr="00D75DBF">
        <w:rPr>
          <w:rFonts w:ascii="Times New Roman" w:hAnsi="Times New Roman" w:cs="Times New Roman"/>
          <w:szCs w:val="24"/>
          <w:lang w:val="ru-RU"/>
        </w:rPr>
        <w:t xml:space="preserve"> представлен в таблице 1. Значения индексов-дефляторов подлежат уточнению при последу</w:t>
      </w:r>
      <w:r w:rsidRPr="00D75DBF">
        <w:rPr>
          <w:rFonts w:ascii="Times New Roman" w:hAnsi="Times New Roman" w:cs="Times New Roman"/>
          <w:szCs w:val="24"/>
          <w:lang w:val="ru-RU"/>
        </w:rPr>
        <w:t>ю</w:t>
      </w:r>
      <w:r w:rsidRPr="00D75DBF">
        <w:rPr>
          <w:rFonts w:ascii="Times New Roman" w:hAnsi="Times New Roman" w:cs="Times New Roman"/>
          <w:szCs w:val="24"/>
          <w:lang w:val="ru-RU"/>
        </w:rPr>
        <w:t>щих актуализациях Схемы теплоснабжения</w:t>
      </w:r>
      <w:r w:rsidR="00C4159C" w:rsidRPr="00D75DBF">
        <w:rPr>
          <w:rFonts w:ascii="Times New Roman" w:hAnsi="Times New Roman" w:cs="Times New Roman"/>
          <w:szCs w:val="24"/>
          <w:lang w:val="ru-RU"/>
        </w:rPr>
        <w:t>, в случае актуализации Прогнозов Министерства экономического развития</w:t>
      </w:r>
      <w:r w:rsidRPr="00D75DBF">
        <w:rPr>
          <w:rFonts w:ascii="Times New Roman" w:hAnsi="Times New Roman" w:cs="Times New Roman"/>
          <w:szCs w:val="24"/>
          <w:lang w:val="ru-RU"/>
        </w:rPr>
        <w:t>.</w:t>
      </w:r>
    </w:p>
    <w:p w:rsidR="00BA6EAE" w:rsidRPr="00466E06" w:rsidRDefault="00BA6EAE" w:rsidP="00C4159C">
      <w:pPr>
        <w:widowControl w:val="0"/>
        <w:spacing w:line="240" w:lineRule="auto"/>
        <w:rPr>
          <w:rFonts w:ascii="Times New Roman" w:hAnsi="Times New Roman" w:cs="Times New Roman"/>
          <w:lang w:val="ru-RU"/>
        </w:rPr>
        <w:sectPr w:rsidR="00BA6EAE" w:rsidRPr="00466E06" w:rsidSect="00574A8A">
          <w:pgSz w:w="11909" w:h="16834" w:code="9"/>
          <w:pgMar w:top="1134" w:right="567" w:bottom="567" w:left="1418" w:header="567" w:footer="567" w:gutter="0"/>
          <w:cols w:space="720"/>
          <w:noEndnote/>
          <w:docGrid w:linePitch="360"/>
        </w:sectPr>
      </w:pPr>
    </w:p>
    <w:p w:rsidR="005D1CD7" w:rsidRDefault="005D1CD7" w:rsidP="00C4159C">
      <w:pPr>
        <w:keepNext/>
        <w:keepLines/>
        <w:widowControl w:val="0"/>
        <w:spacing w:before="120" w:after="120"/>
        <w:ind w:firstLine="0"/>
        <w:contextualSpacing/>
        <w:rPr>
          <w:rFonts w:ascii="Times New Roman" w:eastAsia="Times New Roman" w:hAnsi="Times New Roman" w:cs="Times New Roman"/>
          <w:b/>
          <w:i/>
          <w:lang w:val="ru-RU"/>
        </w:rPr>
      </w:pPr>
      <w:bookmarkStart w:id="7" w:name="_Toc528324922"/>
      <w:r>
        <w:rPr>
          <w:rFonts w:ascii="Times New Roman" w:eastAsia="Times New Roman" w:hAnsi="Times New Roman" w:cs="Times New Roman"/>
          <w:b/>
          <w:i/>
          <w:lang w:val="ru-RU"/>
        </w:rPr>
        <w:lastRenderedPageBreak/>
        <w:tab/>
        <w:t xml:space="preserve">          </w:t>
      </w:r>
    </w:p>
    <w:p w:rsidR="00BA6EAE" w:rsidRDefault="00EF76AC" w:rsidP="00677FFB">
      <w:pPr>
        <w:keepNext/>
        <w:keepLines/>
        <w:widowControl w:val="0"/>
        <w:spacing w:before="120" w:after="120"/>
        <w:ind w:firstLine="0"/>
        <w:contextualSpacing/>
        <w:rPr>
          <w:rFonts w:ascii="Times New Roman" w:eastAsia="Times New Roman" w:hAnsi="Times New Roman" w:cs="Times New Roman"/>
          <w:i/>
          <w:lang w:val="ru-RU"/>
        </w:rPr>
      </w:pPr>
      <w:r>
        <w:rPr>
          <w:rFonts w:ascii="Times New Roman" w:eastAsia="Times New Roman" w:hAnsi="Times New Roman" w:cs="Times New Roman"/>
          <w:b/>
          <w:i/>
          <w:lang w:val="ru-RU"/>
        </w:rPr>
        <w:t xml:space="preserve">Таблица </w:t>
      </w:r>
      <w:r w:rsidR="00C4159C" w:rsidRPr="001A6FFC">
        <w:rPr>
          <w:rFonts w:ascii="Times New Roman" w:eastAsia="Times New Roman" w:hAnsi="Times New Roman" w:cs="Times New Roman"/>
          <w:b/>
          <w:i/>
          <w:lang w:val="ru-RU"/>
        </w:rPr>
        <w:t>1</w:t>
      </w:r>
      <w:bookmarkEnd w:id="7"/>
      <w:r>
        <w:rPr>
          <w:rFonts w:ascii="Times New Roman" w:eastAsia="Times New Roman" w:hAnsi="Times New Roman" w:cs="Times New Roman"/>
          <w:b/>
          <w:i/>
          <w:lang w:val="ru-RU"/>
        </w:rPr>
        <w:t xml:space="preserve">. </w:t>
      </w:r>
      <w:r w:rsidR="00C4159C" w:rsidRPr="001A6FFC">
        <w:rPr>
          <w:rFonts w:ascii="Times New Roman" w:eastAsia="Times New Roman" w:hAnsi="Times New Roman" w:cs="Times New Roman"/>
          <w:b/>
          <w:i/>
          <w:lang w:val="ru-RU"/>
        </w:rPr>
        <w:t xml:space="preserve"> </w:t>
      </w:r>
      <w:r w:rsidR="00BA6EAE" w:rsidRPr="001A6FFC">
        <w:rPr>
          <w:rFonts w:ascii="Times New Roman" w:eastAsia="Times New Roman" w:hAnsi="Times New Roman" w:cs="Times New Roman"/>
          <w:i/>
          <w:lang w:val="ru-RU"/>
        </w:rPr>
        <w:t>Прогнозные индексы изменения цен соответств</w:t>
      </w:r>
      <w:r w:rsidR="00D92BCB">
        <w:rPr>
          <w:rFonts w:ascii="Times New Roman" w:eastAsia="Times New Roman" w:hAnsi="Times New Roman" w:cs="Times New Roman"/>
          <w:i/>
          <w:lang w:val="ru-RU"/>
        </w:rPr>
        <w:t>ующих отраслей и инфляция</w:t>
      </w:r>
    </w:p>
    <w:p w:rsidR="008449C0" w:rsidRPr="008449C0" w:rsidRDefault="008449C0" w:rsidP="00906809">
      <w:pPr>
        <w:keepNext/>
        <w:keepLines/>
        <w:widowControl w:val="0"/>
        <w:spacing w:before="120" w:after="120"/>
        <w:ind w:firstLine="1"/>
        <w:contextualSpacing/>
        <w:rPr>
          <w:rFonts w:ascii="Times New Roman" w:eastAsia="Times New Roman" w:hAnsi="Times New Roman" w:cs="Times New Roman"/>
          <w:i/>
          <w:sz w:val="10"/>
          <w:szCs w:val="1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307"/>
        <w:gridCol w:w="2410"/>
        <w:gridCol w:w="2410"/>
        <w:gridCol w:w="1559"/>
        <w:gridCol w:w="2126"/>
        <w:gridCol w:w="1985"/>
      </w:tblGrid>
      <w:tr w:rsidR="00713E70" w:rsidTr="00713E70">
        <w:tc>
          <w:tcPr>
            <w:tcW w:w="5307" w:type="dxa"/>
            <w:vMerge w:val="restart"/>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before="240" w:after="0"/>
              <w:ind w:firstLine="0"/>
              <w:jc w:val="center"/>
              <w:rPr>
                <w:rFonts w:ascii="Times New Roman" w:hAnsi="Times New Roman" w:cs="Times New Roman"/>
                <w:b/>
                <w:sz w:val="24"/>
                <w:szCs w:val="24"/>
              </w:rPr>
            </w:pPr>
            <w:proofErr w:type="spellStart"/>
            <w:r>
              <w:rPr>
                <w:rFonts w:ascii="Times New Roman" w:hAnsi="Times New Roman" w:cs="Times New Roman"/>
                <w:b/>
                <w:sz w:val="24"/>
                <w:szCs w:val="24"/>
              </w:rPr>
              <w:t>Показатели</w:t>
            </w:r>
            <w:proofErr w:type="spellEnd"/>
          </w:p>
        </w:tc>
        <w:tc>
          <w:tcPr>
            <w:tcW w:w="2410"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3</w:t>
            </w:r>
          </w:p>
        </w:tc>
        <w:tc>
          <w:tcPr>
            <w:tcW w:w="2410"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4</w:t>
            </w:r>
          </w:p>
        </w:tc>
        <w:tc>
          <w:tcPr>
            <w:tcW w:w="1559"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5</w:t>
            </w:r>
          </w:p>
        </w:tc>
        <w:tc>
          <w:tcPr>
            <w:tcW w:w="2126"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6</w:t>
            </w:r>
          </w:p>
        </w:tc>
        <w:tc>
          <w:tcPr>
            <w:tcW w:w="1985"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7</w:t>
            </w:r>
          </w:p>
        </w:tc>
      </w:tr>
      <w:tr w:rsidR="00713E70" w:rsidTr="00713E70">
        <w:tc>
          <w:tcPr>
            <w:tcW w:w="5307" w:type="dxa"/>
            <w:vMerge/>
            <w:tcBorders>
              <w:top w:val="single" w:sz="4" w:space="0" w:color="auto"/>
              <w:left w:val="single" w:sz="4" w:space="0" w:color="auto"/>
              <w:bottom w:val="single" w:sz="4" w:space="0" w:color="auto"/>
              <w:right w:val="single" w:sz="4" w:space="0" w:color="auto"/>
            </w:tcBorders>
            <w:vAlign w:val="center"/>
            <w:hideMark/>
          </w:tcPr>
          <w:p w:rsidR="00713E70" w:rsidRDefault="00713E70">
            <w:pPr>
              <w:spacing w:line="240" w:lineRule="auto"/>
              <w:ind w:firstLine="0"/>
              <w:jc w:val="left"/>
              <w:rPr>
                <w:rFonts w:ascii="Times New Roman" w:eastAsiaTheme="minorEastAsia" w:hAnsi="Times New Roman" w:cs="Times New Roman"/>
                <w:b/>
                <w:szCs w:val="24"/>
              </w:rPr>
            </w:pPr>
          </w:p>
        </w:tc>
        <w:tc>
          <w:tcPr>
            <w:tcW w:w="2410"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lang w:val="ru-RU"/>
              </w:rPr>
              <w:t>факт</w:t>
            </w:r>
          </w:p>
        </w:tc>
        <w:tc>
          <w:tcPr>
            <w:tcW w:w="2410" w:type="dxa"/>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lang w:val="ru-RU"/>
              </w:rPr>
              <w:t>оценка</w:t>
            </w:r>
          </w:p>
        </w:tc>
        <w:tc>
          <w:tcPr>
            <w:tcW w:w="5670" w:type="dxa"/>
            <w:gridSpan w:val="3"/>
            <w:tcBorders>
              <w:top w:val="single" w:sz="4" w:space="0" w:color="auto"/>
              <w:left w:val="single" w:sz="4" w:space="0" w:color="auto"/>
              <w:bottom w:val="single" w:sz="4" w:space="0" w:color="auto"/>
              <w:right w:val="single" w:sz="4" w:space="0" w:color="auto"/>
            </w:tcBorders>
            <w:hideMark/>
          </w:tcPr>
          <w:p w:rsidR="00713E70" w:rsidRDefault="00713E70">
            <w:pPr>
              <w:pStyle w:val="ConsPlusNormal"/>
              <w:spacing w:after="0"/>
              <w:ind w:firstLine="0"/>
              <w:jc w:val="center"/>
              <w:rPr>
                <w:rFonts w:ascii="Times New Roman" w:hAnsi="Times New Roman" w:cs="Times New Roman"/>
                <w:b/>
                <w:sz w:val="24"/>
                <w:szCs w:val="24"/>
                <w:lang w:val="ru-RU"/>
              </w:rPr>
            </w:pPr>
            <w:r>
              <w:rPr>
                <w:rFonts w:ascii="Times New Roman" w:hAnsi="Times New Roman" w:cs="Times New Roman"/>
                <w:b/>
                <w:sz w:val="24"/>
                <w:szCs w:val="24"/>
                <w:lang w:val="ru-RU"/>
              </w:rPr>
              <w:t>прогноз</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b/>
                <w:sz w:val="24"/>
                <w:szCs w:val="24"/>
                <w:lang w:val="ru-RU"/>
              </w:rPr>
              <w:t>Газ</w:t>
            </w:r>
            <w:r>
              <w:rPr>
                <w:rFonts w:ascii="Times New Roman" w:hAnsi="Times New Roman" w:cs="Times New Roman"/>
                <w:sz w:val="24"/>
                <w:szCs w:val="24"/>
                <w:lang w:val="ru-RU"/>
              </w:rPr>
              <w:t xml:space="preserve"> - индексация оптовых цен для всех категорий потребителей, исключая население</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rPr>
              <w:t>0%</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с 1 декабря </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для прочих*</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11,2</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10,3%</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4,3%</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t>- индексация оптовых цен для населения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rPr>
              <w:t>0%</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11,2</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10,3%</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4,3%</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t>- индексация тарифов на транспортировку газа по распределительным газопроводам</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rPr>
              <w:t>0%</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10,2</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11,3%</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9,3%</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9,0%</w:t>
            </w:r>
          </w:p>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с 1 июля</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b/>
                <w:sz w:val="24"/>
                <w:szCs w:val="24"/>
                <w:lang w:val="ru-RU"/>
              </w:rPr>
              <w:t>Электроэнергия</w:t>
            </w:r>
            <w:r>
              <w:rPr>
                <w:rFonts w:ascii="Times New Roman" w:hAnsi="Times New Roman" w:cs="Times New Roman"/>
                <w:sz w:val="24"/>
                <w:szCs w:val="24"/>
                <w:lang w:val="ru-RU"/>
              </w:rPr>
              <w:t xml:space="preserve"> - индексация тарифов сетевых компаний для всех категорий потребителей</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lang w:val="ru-RU"/>
              </w:rPr>
              <w:t>6,3</w:t>
            </w:r>
            <w:r>
              <w:rPr>
                <w:rFonts w:ascii="Times New Roman" w:hAnsi="Times New Roman" w:cs="Times New Roman"/>
                <w:sz w:val="24"/>
                <w:szCs w:val="24"/>
              </w:rPr>
              <w:t>%</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8,0</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11,5%</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8,5%</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7,0%</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t>Индексация тарифов на электроэнергию для населения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rPr>
              <w:t>0%</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8,9</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12,6%</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5,2%</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r>
      <w:tr w:rsidR="00713E70" w:rsidTr="00713E70">
        <w:tc>
          <w:tcPr>
            <w:tcW w:w="5307"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t>Совокупный платеж граждан за коммунальные услуги - размеры индексации</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rPr>
            </w:pPr>
            <w:r>
              <w:rPr>
                <w:rFonts w:ascii="Times New Roman" w:hAnsi="Times New Roman" w:cs="Times New Roman"/>
                <w:sz w:val="24"/>
                <w:szCs w:val="24"/>
              </w:rPr>
              <w:t>0%</w:t>
            </w:r>
          </w:p>
        </w:tc>
        <w:tc>
          <w:tcPr>
            <w:tcW w:w="2410"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9,8</w:t>
            </w:r>
            <w:r>
              <w:rPr>
                <w:rFonts w:ascii="Times New Roman" w:hAnsi="Times New Roman" w:cs="Times New Roman"/>
                <w:sz w:val="24"/>
                <w:szCs w:val="24"/>
              </w:rPr>
              <w:t>%</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11,9%</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5,4%</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4,8%</w:t>
            </w:r>
          </w:p>
          <w:p w:rsidR="00713E70" w:rsidRDefault="00713E70">
            <w:pPr>
              <w:pStyle w:val="ConsPlusNormal"/>
              <w:spacing w:after="0" w:line="240"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 1 июля</w:t>
            </w:r>
          </w:p>
        </w:tc>
      </w:tr>
    </w:tbl>
    <w:p w:rsidR="00BA6EAE" w:rsidRDefault="00BA6EAE" w:rsidP="00BA6EAE">
      <w:pPr>
        <w:spacing w:after="120" w:line="276" w:lineRule="auto"/>
        <w:ind w:firstLine="709"/>
        <w:rPr>
          <w:rFonts w:ascii="Times New Roman" w:eastAsia="Calibri" w:hAnsi="Times New Roman" w:cs="Times New Roman"/>
          <w:sz w:val="20"/>
          <w:szCs w:val="20"/>
          <w:lang w:val="ru-RU" w:bidi="ar-SA"/>
        </w:rPr>
      </w:pPr>
    </w:p>
    <w:p w:rsidR="00BA6EAE" w:rsidRPr="009A7185" w:rsidRDefault="00BA6EAE" w:rsidP="00BA6EAE">
      <w:pPr>
        <w:spacing w:after="120" w:line="276" w:lineRule="auto"/>
        <w:ind w:firstLine="709"/>
        <w:rPr>
          <w:rFonts w:ascii="Times New Roman" w:eastAsia="Calibri" w:hAnsi="Times New Roman" w:cs="Times New Roman"/>
          <w:sz w:val="20"/>
          <w:szCs w:val="20"/>
          <w:lang w:val="ru-RU" w:bidi="ar-SA"/>
        </w:rPr>
      </w:pPr>
    </w:p>
    <w:p w:rsidR="00BA6EAE" w:rsidRPr="009A7185" w:rsidRDefault="00BA6EAE" w:rsidP="00BA6EAE">
      <w:pPr>
        <w:spacing w:after="120" w:line="276" w:lineRule="auto"/>
        <w:ind w:firstLine="709"/>
        <w:rPr>
          <w:rFonts w:ascii="Times New Roman" w:eastAsia="Calibri" w:hAnsi="Times New Roman" w:cs="Times New Roman"/>
          <w:sz w:val="20"/>
          <w:szCs w:val="20"/>
          <w:lang w:val="ru-RU" w:bidi="ar-SA"/>
        </w:rPr>
        <w:sectPr w:rsidR="00BA6EAE" w:rsidRPr="009A7185" w:rsidSect="00466E06">
          <w:headerReference w:type="first" r:id="rId16"/>
          <w:footerReference w:type="first" r:id="rId17"/>
          <w:pgSz w:w="16838" w:h="11906" w:orient="landscape" w:code="9"/>
          <w:pgMar w:top="851" w:right="567" w:bottom="567" w:left="567" w:header="284" w:footer="284" w:gutter="0"/>
          <w:cols w:space="708"/>
          <w:docGrid w:linePitch="360"/>
        </w:sectPr>
      </w:pPr>
    </w:p>
    <w:p w:rsidR="00BA6EAE" w:rsidRPr="008C5E58" w:rsidRDefault="001A6FFC" w:rsidP="001C0F6C">
      <w:pPr>
        <w:pStyle w:val="20"/>
        <w:keepNext w:val="0"/>
        <w:widowControl w:val="0"/>
        <w:numPr>
          <w:ilvl w:val="1"/>
          <w:numId w:val="88"/>
        </w:numPr>
        <w:spacing w:before="240" w:line="360" w:lineRule="auto"/>
        <w:ind w:left="709" w:firstLine="0"/>
        <w:jc w:val="both"/>
        <w:textAlignment w:val="baseline"/>
        <w:rPr>
          <w:rFonts w:ascii="Times New Roman" w:eastAsia="Times New Roman" w:hAnsi="Times New Roman" w:cs="Times New Roman"/>
          <w:color w:val="C00000"/>
          <w:sz w:val="24"/>
          <w:szCs w:val="24"/>
        </w:rPr>
      </w:pPr>
      <w:bookmarkStart w:id="8" w:name="_Toc6492912"/>
      <w:r w:rsidRPr="008C5E58">
        <w:rPr>
          <w:rFonts w:ascii="Times New Roman" w:eastAsia="Times New Roman" w:hAnsi="Times New Roman"/>
          <w:color w:val="C00000"/>
          <w:sz w:val="24"/>
          <w:szCs w:val="24"/>
        </w:rPr>
        <w:lastRenderedPageBreak/>
        <w:t xml:space="preserve"> </w:t>
      </w:r>
      <w:r w:rsidR="00BA6EAE" w:rsidRPr="008C5E58">
        <w:rPr>
          <w:rFonts w:ascii="Times New Roman" w:eastAsia="Times New Roman" w:hAnsi="Times New Roman" w:cs="Times New Roman"/>
          <w:color w:val="C00000"/>
          <w:sz w:val="24"/>
          <w:szCs w:val="24"/>
        </w:rPr>
        <w:t>Структура цены на тепловую энергию</w:t>
      </w:r>
      <w:bookmarkEnd w:id="8"/>
    </w:p>
    <w:p w:rsidR="00C4159C" w:rsidRPr="00D75DBF" w:rsidRDefault="00EF76AC" w:rsidP="001A6FFC">
      <w:pPr>
        <w:ind w:firstLine="709"/>
        <w:contextualSpacing/>
        <w:rPr>
          <w:rFonts w:ascii="Times New Roman" w:eastAsia="Calibri" w:hAnsi="Times New Roman" w:cs="Times New Roman"/>
          <w:szCs w:val="24"/>
          <w:lang w:val="ru-RU" w:bidi="ar-SA"/>
        </w:rPr>
      </w:pPr>
      <w:r w:rsidRPr="00D75DBF">
        <w:rPr>
          <w:rFonts w:ascii="Times New Roman" w:eastAsia="Calibri" w:hAnsi="Times New Roman" w:cs="Times New Roman"/>
          <w:szCs w:val="24"/>
          <w:lang w:val="ru-RU" w:bidi="ar-SA"/>
        </w:rPr>
        <w:t>В отношении регулируемой организаций, тариф</w:t>
      </w:r>
      <w:r w:rsidR="00C4159C" w:rsidRPr="00D75DBF">
        <w:rPr>
          <w:rFonts w:ascii="Times New Roman" w:eastAsia="Calibri" w:hAnsi="Times New Roman" w:cs="Times New Roman"/>
          <w:szCs w:val="24"/>
          <w:lang w:val="ru-RU" w:bidi="ar-SA"/>
        </w:rPr>
        <w:t xml:space="preserve"> на тепловую энер</w:t>
      </w:r>
      <w:r w:rsidRPr="00D75DBF">
        <w:rPr>
          <w:rFonts w:ascii="Times New Roman" w:eastAsia="Calibri" w:hAnsi="Times New Roman" w:cs="Times New Roman"/>
          <w:szCs w:val="24"/>
          <w:lang w:val="ru-RU" w:bidi="ar-SA"/>
        </w:rPr>
        <w:t>гию</w:t>
      </w:r>
      <w:r w:rsidR="00C4159C" w:rsidRPr="00D75DBF">
        <w:rPr>
          <w:rFonts w:ascii="Times New Roman" w:eastAsia="Calibri" w:hAnsi="Times New Roman" w:cs="Times New Roman"/>
          <w:szCs w:val="24"/>
          <w:lang w:val="ru-RU" w:bidi="ar-SA"/>
        </w:rPr>
        <w:t xml:space="preserve"> установле</w:t>
      </w:r>
      <w:r w:rsidRPr="00D75DBF">
        <w:rPr>
          <w:rFonts w:ascii="Times New Roman" w:eastAsia="Calibri" w:hAnsi="Times New Roman" w:cs="Times New Roman"/>
          <w:szCs w:val="24"/>
          <w:lang w:val="ru-RU" w:bidi="ar-SA"/>
        </w:rPr>
        <w:t>н</w:t>
      </w:r>
      <w:r w:rsidR="00C4159C" w:rsidRPr="00D75DBF">
        <w:rPr>
          <w:rFonts w:ascii="Times New Roman" w:eastAsia="Calibri" w:hAnsi="Times New Roman" w:cs="Times New Roman"/>
          <w:szCs w:val="24"/>
          <w:lang w:val="ru-RU" w:bidi="ar-SA"/>
        </w:rPr>
        <w:t xml:space="preserve"> мет</w:t>
      </w:r>
      <w:r w:rsidR="00C4159C" w:rsidRPr="00D75DBF">
        <w:rPr>
          <w:rFonts w:ascii="Times New Roman" w:eastAsia="Calibri" w:hAnsi="Times New Roman" w:cs="Times New Roman"/>
          <w:szCs w:val="24"/>
          <w:lang w:val="ru-RU" w:bidi="ar-SA"/>
        </w:rPr>
        <w:t>о</w:t>
      </w:r>
      <w:r w:rsidR="00C4159C" w:rsidRPr="00D75DBF">
        <w:rPr>
          <w:rFonts w:ascii="Times New Roman" w:eastAsia="Calibri" w:hAnsi="Times New Roman" w:cs="Times New Roman"/>
          <w:szCs w:val="24"/>
          <w:lang w:val="ru-RU" w:bidi="ar-SA"/>
        </w:rPr>
        <w:t>дом индексации установлен</w:t>
      </w:r>
      <w:r w:rsidRPr="00D75DBF">
        <w:rPr>
          <w:rFonts w:ascii="Times New Roman" w:eastAsia="Calibri" w:hAnsi="Times New Roman" w:cs="Times New Roman"/>
          <w:szCs w:val="24"/>
          <w:lang w:val="ru-RU" w:bidi="ar-SA"/>
        </w:rPr>
        <w:t>ного</w:t>
      </w:r>
      <w:r w:rsidR="00C4159C" w:rsidRPr="00D75DBF">
        <w:rPr>
          <w:rFonts w:ascii="Times New Roman" w:eastAsia="Calibri" w:hAnsi="Times New Roman" w:cs="Times New Roman"/>
          <w:szCs w:val="24"/>
          <w:lang w:val="ru-RU" w:bidi="ar-SA"/>
        </w:rPr>
        <w:t xml:space="preserve"> тари</w:t>
      </w:r>
      <w:r w:rsidRPr="00D75DBF">
        <w:rPr>
          <w:rFonts w:ascii="Times New Roman" w:eastAsia="Calibri" w:hAnsi="Times New Roman" w:cs="Times New Roman"/>
          <w:szCs w:val="24"/>
          <w:lang w:val="ru-RU" w:bidi="ar-SA"/>
        </w:rPr>
        <w:t>фа</w:t>
      </w:r>
      <w:r w:rsidR="00E167CF" w:rsidRPr="00D75DBF">
        <w:rPr>
          <w:rFonts w:ascii="Times New Roman" w:eastAsia="Calibri" w:hAnsi="Times New Roman" w:cs="Times New Roman"/>
          <w:szCs w:val="24"/>
          <w:lang w:val="ru-RU" w:bidi="ar-SA"/>
        </w:rPr>
        <w:t>.</w:t>
      </w:r>
    </w:p>
    <w:p w:rsidR="00C4159C" w:rsidRPr="00D75DBF" w:rsidRDefault="005E24FF" w:rsidP="001A6FFC">
      <w:pPr>
        <w:ind w:firstLine="709"/>
        <w:contextualSpacing/>
        <w:rPr>
          <w:rFonts w:ascii="Times New Roman" w:eastAsia="Calibri" w:hAnsi="Times New Roman" w:cs="Times New Roman"/>
          <w:szCs w:val="24"/>
          <w:lang w:val="ru-RU" w:bidi="ar-SA"/>
        </w:rPr>
      </w:pPr>
      <w:r w:rsidRPr="00D75DBF">
        <w:rPr>
          <w:rFonts w:ascii="Times New Roman" w:eastAsia="Calibri" w:hAnsi="Times New Roman" w:cs="Times New Roman"/>
          <w:szCs w:val="24"/>
          <w:lang w:val="ru-RU" w:bidi="ar-SA"/>
        </w:rPr>
        <w:t>При</w:t>
      </w:r>
      <w:r w:rsidR="00C4159C" w:rsidRPr="00D75DBF">
        <w:rPr>
          <w:rFonts w:ascii="Times New Roman" w:eastAsia="Calibri" w:hAnsi="Times New Roman" w:cs="Times New Roman"/>
          <w:szCs w:val="24"/>
          <w:lang w:val="ru-RU" w:bidi="ar-SA"/>
        </w:rPr>
        <w:t xml:space="preserve"> расчётах по теплоисточникам и по тепловым сетям приняты следующие основные производственные издержки:</w:t>
      </w:r>
    </w:p>
    <w:p w:rsidR="00C4159C" w:rsidRPr="00D75DBF" w:rsidRDefault="00C4159C" w:rsidP="001A6FFC">
      <w:pPr>
        <w:numPr>
          <w:ilvl w:val="0"/>
          <w:numId w:val="56"/>
        </w:numPr>
        <w:ind w:left="714" w:hanging="357"/>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операционные расходы на производство и на передачу тепловой энергии;</w:t>
      </w:r>
    </w:p>
    <w:p w:rsidR="00C4159C" w:rsidRPr="00D75DBF" w:rsidRDefault="00C4159C" w:rsidP="001A6FFC">
      <w:pPr>
        <w:numPr>
          <w:ilvl w:val="0"/>
          <w:numId w:val="56"/>
        </w:numPr>
        <w:ind w:left="714" w:hanging="357"/>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неподконтрольные расходы, в том числе:</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отчисления на социальные нужды;</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амортизационные отчисления;</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налог на имущество;</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расходы на выплаты по договорам займа и кредитным договорам, включая пр</w:t>
      </w:r>
      <w:r w:rsidRPr="00D75DBF">
        <w:rPr>
          <w:rFonts w:ascii="Times New Roman" w:eastAsia="Calibri" w:hAnsi="Times New Roman" w:cs="Times New Roman"/>
          <w:szCs w:val="24"/>
          <w:lang w:val="ru-RU" w:eastAsia="ru-RU" w:bidi="ar-SA"/>
        </w:rPr>
        <w:t>о</w:t>
      </w:r>
      <w:r w:rsidRPr="00D75DBF">
        <w:rPr>
          <w:rFonts w:ascii="Times New Roman" w:eastAsia="Calibri" w:hAnsi="Times New Roman" w:cs="Times New Roman"/>
          <w:szCs w:val="24"/>
          <w:lang w:val="ru-RU" w:eastAsia="ru-RU" w:bidi="ar-SA"/>
        </w:rPr>
        <w:t>центы по ним;</w:t>
      </w:r>
    </w:p>
    <w:p w:rsidR="00ED3528"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налог на прибыль</w:t>
      </w:r>
      <w:r w:rsidR="00ED3528" w:rsidRPr="00D75DBF">
        <w:rPr>
          <w:rFonts w:ascii="Times New Roman" w:eastAsia="Calibri" w:hAnsi="Times New Roman" w:cs="Times New Roman"/>
          <w:szCs w:val="24"/>
          <w:lang w:val="ru-RU" w:eastAsia="ru-RU" w:bidi="ar-SA"/>
        </w:rPr>
        <w:t>;</w:t>
      </w:r>
    </w:p>
    <w:p w:rsidR="00ED3528" w:rsidRPr="00D75DBF" w:rsidRDefault="00ED3528"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плата за выбросы и сбросы загрязняющих веществ в окружающую среду, разм</w:t>
      </w:r>
      <w:r w:rsidRPr="00D75DBF">
        <w:rPr>
          <w:rFonts w:ascii="Times New Roman" w:eastAsia="Calibri" w:hAnsi="Times New Roman" w:cs="Times New Roman"/>
          <w:szCs w:val="24"/>
          <w:lang w:val="ru-RU" w:eastAsia="ru-RU" w:bidi="ar-SA"/>
        </w:rPr>
        <w:t>е</w:t>
      </w:r>
      <w:r w:rsidRPr="00D75DBF">
        <w:rPr>
          <w:rFonts w:ascii="Times New Roman" w:eastAsia="Calibri" w:hAnsi="Times New Roman" w:cs="Times New Roman"/>
          <w:szCs w:val="24"/>
          <w:lang w:val="ru-RU" w:eastAsia="ru-RU" w:bidi="ar-SA"/>
        </w:rPr>
        <w:t>щение отходов и другие виды негативного воздействия на окружающую среду в пределах установленных нормативов и (или) лимитов;</w:t>
      </w:r>
    </w:p>
    <w:p w:rsidR="00ED3528" w:rsidRPr="00D75DBF" w:rsidRDefault="00ED3528"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арендная плата, концессионная плата;</w:t>
      </w:r>
    </w:p>
    <w:p w:rsidR="00ED3528" w:rsidRPr="00D75DBF" w:rsidRDefault="00ED3528"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расходы на оплату услуг сетевым организациям;</w:t>
      </w:r>
    </w:p>
    <w:p w:rsidR="00C4159C" w:rsidRPr="00D75DBF" w:rsidRDefault="00ED3528"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расходы по сомнительным долгам;</w:t>
      </w:r>
    </w:p>
    <w:p w:rsidR="00C4159C" w:rsidRPr="00D75DBF" w:rsidRDefault="00C4159C" w:rsidP="001A6FFC">
      <w:pPr>
        <w:numPr>
          <w:ilvl w:val="0"/>
          <w:numId w:val="56"/>
        </w:numPr>
        <w:ind w:left="714" w:hanging="357"/>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расходы на ресурсы, в том числе:</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затраты на топливо;</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затраты на покупную электроэнергию, тепловую энергию,</w:t>
      </w:r>
      <w:r w:rsidR="00ED3528" w:rsidRPr="00D75DBF">
        <w:rPr>
          <w:rFonts w:ascii="Times New Roman" w:eastAsia="Calibri" w:hAnsi="Times New Roman" w:cs="Times New Roman"/>
          <w:szCs w:val="24"/>
          <w:lang w:val="ru-RU" w:eastAsia="ru-RU" w:bidi="ar-SA"/>
        </w:rPr>
        <w:t xml:space="preserve"> теплоноситель,</w:t>
      </w:r>
      <w:r w:rsidRPr="00D75DBF">
        <w:rPr>
          <w:rFonts w:ascii="Times New Roman" w:eastAsia="Calibri" w:hAnsi="Times New Roman" w:cs="Times New Roman"/>
          <w:szCs w:val="24"/>
          <w:lang w:val="ru-RU" w:eastAsia="ru-RU" w:bidi="ar-SA"/>
        </w:rPr>
        <w:t xml:space="preserve"> воду и услуги водоотведения;</w:t>
      </w:r>
    </w:p>
    <w:p w:rsidR="00C4159C" w:rsidRPr="00D75DBF" w:rsidRDefault="00C4159C" w:rsidP="001A6FFC">
      <w:pPr>
        <w:numPr>
          <w:ilvl w:val="0"/>
          <w:numId w:val="56"/>
        </w:numPr>
        <w:ind w:left="714" w:hanging="357"/>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прибыль, в том числе:</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нормативная прибыль;</w:t>
      </w:r>
    </w:p>
    <w:p w:rsidR="00C4159C" w:rsidRPr="00D75DBF" w:rsidRDefault="00C4159C" w:rsidP="001A6FFC">
      <w:pPr>
        <w:numPr>
          <w:ilvl w:val="1"/>
          <w:numId w:val="81"/>
        </w:numPr>
        <w:contextualSpacing/>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предпринимательская прибыль.</w:t>
      </w:r>
    </w:p>
    <w:p w:rsidR="00C4159C" w:rsidRPr="00D75DBF" w:rsidRDefault="00C4159C" w:rsidP="001A6FFC">
      <w:pPr>
        <w:pStyle w:val="ConsPlusNormal"/>
        <w:spacing w:after="0" w:line="360" w:lineRule="auto"/>
        <w:ind w:firstLine="709"/>
        <w:contextualSpacing/>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Необходимая валовая выручка теплоснабжающих организаций</w:t>
      </w:r>
      <w:r w:rsidRPr="00D75DBF">
        <w:rPr>
          <w:rFonts w:ascii="Times New Roman" w:hAnsi="Times New Roman" w:cs="Times New Roman"/>
          <w:noProof/>
          <w:position w:val="-12"/>
          <w:sz w:val="24"/>
          <w:szCs w:val="24"/>
          <w:lang w:val="ru-RU" w:eastAsia="ru-RU" w:bidi="ar-SA"/>
        </w:rPr>
        <w:drawing>
          <wp:inline distT="0" distB="0" distL="0" distR="0" wp14:anchorId="186FA303" wp14:editId="0DCD7B17">
            <wp:extent cx="450215" cy="256540"/>
            <wp:effectExtent l="0" t="0" r="6985"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0215" cy="256540"/>
                    </a:xfrm>
                    <a:prstGeom prst="rect">
                      <a:avLst/>
                    </a:prstGeom>
                    <a:noFill/>
                    <a:ln>
                      <a:noFill/>
                    </a:ln>
                  </pic:spPr>
                </pic:pic>
              </a:graphicData>
            </a:graphic>
          </wp:inline>
        </w:drawing>
      </w:r>
      <w:r w:rsidR="005E24FF" w:rsidRPr="00D75DBF">
        <w:rPr>
          <w:rFonts w:ascii="Times New Roman" w:hAnsi="Times New Roman" w:cs="Times New Roman"/>
          <w:sz w:val="24"/>
          <w:szCs w:val="24"/>
          <w:lang w:val="ru-RU"/>
        </w:rPr>
        <w:t>определяется</w:t>
      </w:r>
      <w:r w:rsidRPr="00D75DBF">
        <w:rPr>
          <w:rFonts w:ascii="Times New Roman" w:hAnsi="Times New Roman" w:cs="Times New Roman"/>
          <w:sz w:val="24"/>
          <w:szCs w:val="24"/>
          <w:lang w:val="ru-RU"/>
        </w:rPr>
        <w:t xml:space="preserve"> по формуле:</w:t>
      </w:r>
    </w:p>
    <w:p w:rsidR="00C4159C" w:rsidRPr="00D75DBF" w:rsidRDefault="00C4159C" w:rsidP="005D1CD7">
      <w:pPr>
        <w:pStyle w:val="ConsPlusNormal"/>
        <w:spacing w:line="360" w:lineRule="auto"/>
        <w:ind w:firstLine="0"/>
        <w:jc w:val="center"/>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drawing>
          <wp:inline distT="0" distB="0" distL="0" distR="0" wp14:anchorId="1EF7E265" wp14:editId="26B509A5">
            <wp:extent cx="3299791" cy="333954"/>
            <wp:effectExtent l="0" t="0" r="0"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31265" cy="337139"/>
                    </a:xfrm>
                    <a:prstGeom prst="rect">
                      <a:avLst/>
                    </a:prstGeom>
                    <a:noFill/>
                    <a:ln>
                      <a:noFill/>
                    </a:ln>
                  </pic:spPr>
                </pic:pic>
              </a:graphicData>
            </a:graphic>
          </wp:inline>
        </w:drawing>
      </w:r>
    </w:p>
    <w:p w:rsidR="00C4159C" w:rsidRPr="00D75DBF"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sz w:val="24"/>
          <w:szCs w:val="24"/>
          <w:lang w:val="ru-RU"/>
        </w:rPr>
        <w:t>где:</w:t>
      </w:r>
    </w:p>
    <w:p w:rsidR="00C4159C" w:rsidRPr="00D75DBF"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drawing>
          <wp:inline distT="0" distB="0" distL="0" distR="0" wp14:anchorId="0A3FC753" wp14:editId="4BCE8076">
            <wp:extent cx="276860" cy="228600"/>
            <wp:effectExtent l="0" t="0" r="8890"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860" cy="228600"/>
                    </a:xfrm>
                    <a:prstGeom prst="rect">
                      <a:avLst/>
                    </a:prstGeom>
                    <a:noFill/>
                    <a:ln>
                      <a:noFill/>
                    </a:ln>
                  </pic:spPr>
                </pic:pic>
              </a:graphicData>
            </a:graphic>
          </wp:inline>
        </w:drawing>
      </w:r>
      <w:r w:rsidRPr="00D75DBF">
        <w:rPr>
          <w:rFonts w:ascii="Times New Roman" w:hAnsi="Times New Roman" w:cs="Times New Roman"/>
          <w:sz w:val="24"/>
          <w:szCs w:val="24"/>
          <w:lang w:val="ru-RU"/>
        </w:rPr>
        <w:t xml:space="preserve"> - операционные (подконтрольные) расходы в </w:t>
      </w:r>
      <w:proofErr w:type="spellStart"/>
      <w:r w:rsidRPr="00D75DBF">
        <w:rPr>
          <w:rFonts w:ascii="Times New Roman" w:hAnsi="Times New Roman" w:cs="Times New Roman"/>
          <w:sz w:val="24"/>
          <w:szCs w:val="24"/>
        </w:rPr>
        <w:t>i</w:t>
      </w:r>
      <w:proofErr w:type="spellEnd"/>
      <w:r w:rsidRPr="00D75DBF">
        <w:rPr>
          <w:rFonts w:ascii="Times New Roman" w:hAnsi="Times New Roman" w:cs="Times New Roman"/>
          <w:sz w:val="24"/>
          <w:szCs w:val="24"/>
          <w:lang w:val="ru-RU"/>
        </w:rPr>
        <w:t>-м году, формула для расчета пре</w:t>
      </w:r>
      <w:r w:rsidRPr="00D75DBF">
        <w:rPr>
          <w:rFonts w:ascii="Times New Roman" w:hAnsi="Times New Roman" w:cs="Times New Roman"/>
          <w:sz w:val="24"/>
          <w:szCs w:val="24"/>
          <w:lang w:val="ru-RU"/>
        </w:rPr>
        <w:t>д</w:t>
      </w:r>
      <w:r w:rsidRPr="00D75DBF">
        <w:rPr>
          <w:rFonts w:ascii="Times New Roman" w:hAnsi="Times New Roman" w:cs="Times New Roman"/>
          <w:sz w:val="24"/>
          <w:szCs w:val="24"/>
          <w:lang w:val="ru-RU"/>
        </w:rPr>
        <w:t>ставлена ниже;</w:t>
      </w:r>
    </w:p>
    <w:p w:rsidR="00C4159C" w:rsidRPr="00D75DBF"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drawing>
          <wp:inline distT="0" distB="0" distL="0" distR="0" wp14:anchorId="4C230961" wp14:editId="772BB842">
            <wp:extent cx="276860" cy="228600"/>
            <wp:effectExtent l="0" t="0" r="8890"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860" cy="228600"/>
                    </a:xfrm>
                    <a:prstGeom prst="rect">
                      <a:avLst/>
                    </a:prstGeom>
                    <a:noFill/>
                    <a:ln>
                      <a:noFill/>
                    </a:ln>
                  </pic:spPr>
                </pic:pic>
              </a:graphicData>
            </a:graphic>
          </wp:inline>
        </w:drawing>
      </w:r>
      <w:r w:rsidRPr="00D75DBF">
        <w:rPr>
          <w:rFonts w:ascii="Times New Roman" w:hAnsi="Times New Roman" w:cs="Times New Roman"/>
          <w:sz w:val="24"/>
          <w:szCs w:val="24"/>
          <w:lang w:val="ru-RU"/>
        </w:rPr>
        <w:t xml:space="preserve"> - неподконтрольные расходы в </w:t>
      </w:r>
      <w:proofErr w:type="spellStart"/>
      <w:r w:rsidRPr="00D75DBF">
        <w:rPr>
          <w:rFonts w:ascii="Times New Roman" w:hAnsi="Times New Roman" w:cs="Times New Roman"/>
          <w:sz w:val="24"/>
          <w:szCs w:val="24"/>
        </w:rPr>
        <w:t>i</w:t>
      </w:r>
      <w:proofErr w:type="spellEnd"/>
      <w:r w:rsidRPr="00D75DBF">
        <w:rPr>
          <w:rFonts w:ascii="Times New Roman" w:hAnsi="Times New Roman" w:cs="Times New Roman"/>
          <w:sz w:val="24"/>
          <w:szCs w:val="24"/>
          <w:lang w:val="ru-RU"/>
        </w:rPr>
        <w:t>-м году, определяемые в соответствии с пунктом 39 Методических указаний, тыс. руб.;</w:t>
      </w:r>
    </w:p>
    <w:p w:rsidR="00C4159C" w:rsidRPr="00D75DBF"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lastRenderedPageBreak/>
        <w:drawing>
          <wp:inline distT="0" distB="0" distL="0" distR="0" wp14:anchorId="6348BD00" wp14:editId="7887A11B">
            <wp:extent cx="276860" cy="228600"/>
            <wp:effectExtent l="0" t="0" r="8890" b="0"/>
            <wp:docPr id="1836" name="Рисунок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860" cy="228600"/>
                    </a:xfrm>
                    <a:prstGeom prst="rect">
                      <a:avLst/>
                    </a:prstGeom>
                    <a:noFill/>
                    <a:ln>
                      <a:noFill/>
                    </a:ln>
                  </pic:spPr>
                </pic:pic>
              </a:graphicData>
            </a:graphic>
          </wp:inline>
        </w:drawing>
      </w:r>
      <w:r w:rsidRPr="00D75DBF">
        <w:rPr>
          <w:rFonts w:ascii="Times New Roman" w:hAnsi="Times New Roman" w:cs="Times New Roman"/>
          <w:sz w:val="24"/>
          <w:szCs w:val="24"/>
          <w:lang w:val="ru-RU"/>
        </w:rPr>
        <w:t xml:space="preserve"> - расходы на покупку энергетических ресурсов (в том числе топлива для организ</w:t>
      </w:r>
      <w:r w:rsidRPr="00D75DBF">
        <w:rPr>
          <w:rFonts w:ascii="Times New Roman" w:hAnsi="Times New Roman" w:cs="Times New Roman"/>
          <w:sz w:val="24"/>
          <w:szCs w:val="24"/>
          <w:lang w:val="ru-RU"/>
        </w:rPr>
        <w:t>а</w:t>
      </w:r>
      <w:r w:rsidRPr="00D75DBF">
        <w:rPr>
          <w:rFonts w:ascii="Times New Roman" w:hAnsi="Times New Roman" w:cs="Times New Roman"/>
          <w:sz w:val="24"/>
          <w:szCs w:val="24"/>
          <w:lang w:val="ru-RU"/>
        </w:rPr>
        <w:t>ций, осуществляющих деятельность по производству тепловой энергии (мощности), и потерь тепловой энергии для организаций, осуществляющих деятельность по передаче тепловой эне</w:t>
      </w:r>
      <w:r w:rsidRPr="00D75DBF">
        <w:rPr>
          <w:rFonts w:ascii="Times New Roman" w:hAnsi="Times New Roman" w:cs="Times New Roman"/>
          <w:sz w:val="24"/>
          <w:szCs w:val="24"/>
          <w:lang w:val="ru-RU"/>
        </w:rPr>
        <w:t>р</w:t>
      </w:r>
      <w:r w:rsidRPr="00D75DBF">
        <w:rPr>
          <w:rFonts w:ascii="Times New Roman" w:hAnsi="Times New Roman" w:cs="Times New Roman"/>
          <w:sz w:val="24"/>
          <w:szCs w:val="24"/>
          <w:lang w:val="ru-RU"/>
        </w:rPr>
        <w:t xml:space="preserve">гии, теплоносителя), холодной воды и теплоносителя в </w:t>
      </w:r>
      <w:proofErr w:type="spellStart"/>
      <w:r w:rsidRPr="00D75DBF">
        <w:rPr>
          <w:rFonts w:ascii="Times New Roman" w:hAnsi="Times New Roman" w:cs="Times New Roman"/>
          <w:sz w:val="24"/>
          <w:szCs w:val="24"/>
        </w:rPr>
        <w:t>i</w:t>
      </w:r>
      <w:proofErr w:type="spellEnd"/>
      <w:r w:rsidRPr="00D75DBF">
        <w:rPr>
          <w:rFonts w:ascii="Times New Roman" w:hAnsi="Times New Roman" w:cs="Times New Roman"/>
          <w:sz w:val="24"/>
          <w:szCs w:val="24"/>
          <w:lang w:val="ru-RU"/>
        </w:rPr>
        <w:t>-м году, определяемые в соответствии с пунктом 40 настоящих Методических указаний, тыс. руб.;</w:t>
      </w:r>
    </w:p>
    <w:p w:rsidR="00C4159C" w:rsidRPr="00D75DBF"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drawing>
          <wp:inline distT="0" distB="0" distL="0" distR="0" wp14:anchorId="063C8F89" wp14:editId="5C5B1EA9">
            <wp:extent cx="200660" cy="228600"/>
            <wp:effectExtent l="0" t="0" r="889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660" cy="228600"/>
                    </a:xfrm>
                    <a:prstGeom prst="rect">
                      <a:avLst/>
                    </a:prstGeom>
                    <a:noFill/>
                    <a:ln>
                      <a:noFill/>
                    </a:ln>
                  </pic:spPr>
                </pic:pic>
              </a:graphicData>
            </a:graphic>
          </wp:inline>
        </w:drawing>
      </w:r>
      <w:r w:rsidRPr="00D75DBF">
        <w:rPr>
          <w:rFonts w:ascii="Times New Roman" w:hAnsi="Times New Roman" w:cs="Times New Roman"/>
          <w:sz w:val="24"/>
          <w:szCs w:val="24"/>
          <w:lang w:val="ru-RU"/>
        </w:rPr>
        <w:t xml:space="preserve"> - прибыль, устанавливаемая органом регулирования на </w:t>
      </w:r>
      <w:proofErr w:type="spellStart"/>
      <w:r w:rsidRPr="00D75DBF">
        <w:rPr>
          <w:rFonts w:ascii="Times New Roman" w:hAnsi="Times New Roman" w:cs="Times New Roman"/>
          <w:sz w:val="24"/>
          <w:szCs w:val="24"/>
        </w:rPr>
        <w:t>i</w:t>
      </w:r>
      <w:proofErr w:type="spellEnd"/>
      <w:r w:rsidRPr="00D75DBF">
        <w:rPr>
          <w:rFonts w:ascii="Times New Roman" w:hAnsi="Times New Roman" w:cs="Times New Roman"/>
          <w:sz w:val="24"/>
          <w:szCs w:val="24"/>
          <w:lang w:val="ru-RU"/>
        </w:rPr>
        <w:t>-й год в соответствии с пун</w:t>
      </w:r>
      <w:r w:rsidRPr="00D75DBF">
        <w:rPr>
          <w:rFonts w:ascii="Times New Roman" w:hAnsi="Times New Roman" w:cs="Times New Roman"/>
          <w:sz w:val="24"/>
          <w:szCs w:val="24"/>
          <w:lang w:val="ru-RU"/>
        </w:rPr>
        <w:t>к</w:t>
      </w:r>
      <w:r w:rsidRPr="00D75DBF">
        <w:rPr>
          <w:rFonts w:ascii="Times New Roman" w:hAnsi="Times New Roman" w:cs="Times New Roman"/>
          <w:sz w:val="24"/>
          <w:szCs w:val="24"/>
          <w:lang w:val="ru-RU"/>
        </w:rPr>
        <w:t>том 41 настоящих Методических указаний, тыс. руб.;</w:t>
      </w:r>
    </w:p>
    <w:p w:rsidR="00C4159C" w:rsidRPr="00367120" w:rsidRDefault="00C4159C" w:rsidP="001A6FFC">
      <w:pPr>
        <w:pStyle w:val="ConsPlusNormal"/>
        <w:spacing w:after="0" w:line="360" w:lineRule="auto"/>
        <w:ind w:firstLine="709"/>
        <w:jc w:val="both"/>
        <w:rPr>
          <w:rFonts w:ascii="Times New Roman" w:hAnsi="Times New Roman" w:cs="Times New Roman"/>
          <w:sz w:val="24"/>
          <w:szCs w:val="24"/>
          <w:lang w:val="ru-RU"/>
        </w:rPr>
      </w:pPr>
      <w:r w:rsidRPr="00D75DBF">
        <w:rPr>
          <w:rFonts w:ascii="Times New Roman" w:hAnsi="Times New Roman" w:cs="Times New Roman"/>
          <w:noProof/>
          <w:position w:val="-12"/>
          <w:sz w:val="24"/>
          <w:szCs w:val="24"/>
          <w:lang w:val="ru-RU" w:eastAsia="ru-RU" w:bidi="ar-SA"/>
        </w:rPr>
        <w:drawing>
          <wp:inline distT="0" distB="0" distL="0" distR="0" wp14:anchorId="2EB41376" wp14:editId="4D5B5615">
            <wp:extent cx="408940" cy="228600"/>
            <wp:effectExtent l="0" t="0" r="0"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8940" cy="228600"/>
                    </a:xfrm>
                    <a:prstGeom prst="rect">
                      <a:avLst/>
                    </a:prstGeom>
                    <a:noFill/>
                    <a:ln>
                      <a:noFill/>
                    </a:ln>
                  </pic:spPr>
                </pic:pic>
              </a:graphicData>
            </a:graphic>
          </wp:inline>
        </w:drawing>
      </w:r>
      <w:r w:rsidRPr="00D75DBF">
        <w:rPr>
          <w:rFonts w:ascii="Times New Roman" w:hAnsi="Times New Roman" w:cs="Times New Roman"/>
          <w:sz w:val="24"/>
          <w:szCs w:val="24"/>
          <w:lang w:val="ru-RU"/>
        </w:rPr>
        <w:t xml:space="preserve"> - величина, определяемая на </w:t>
      </w:r>
      <w:proofErr w:type="spellStart"/>
      <w:r w:rsidRPr="00D75DBF">
        <w:rPr>
          <w:rFonts w:ascii="Times New Roman" w:hAnsi="Times New Roman" w:cs="Times New Roman"/>
          <w:sz w:val="24"/>
          <w:szCs w:val="24"/>
        </w:rPr>
        <w:t>i</w:t>
      </w:r>
      <w:proofErr w:type="spellEnd"/>
      <w:r w:rsidRPr="00D75DBF">
        <w:rPr>
          <w:rFonts w:ascii="Times New Roman" w:hAnsi="Times New Roman" w:cs="Times New Roman"/>
          <w:sz w:val="24"/>
          <w:szCs w:val="24"/>
          <w:lang w:val="ru-RU"/>
        </w:rPr>
        <w:t>-й год первого долгосрочного периода регулиров</w:t>
      </w:r>
      <w:r w:rsidRPr="00D75DBF">
        <w:rPr>
          <w:rFonts w:ascii="Times New Roman" w:hAnsi="Times New Roman" w:cs="Times New Roman"/>
          <w:sz w:val="24"/>
          <w:szCs w:val="24"/>
          <w:lang w:val="ru-RU"/>
        </w:rPr>
        <w:t>а</w:t>
      </w:r>
      <w:r w:rsidRPr="00D75DBF">
        <w:rPr>
          <w:rFonts w:ascii="Times New Roman" w:hAnsi="Times New Roman" w:cs="Times New Roman"/>
          <w:sz w:val="24"/>
          <w:szCs w:val="24"/>
          <w:lang w:val="ru-RU"/>
        </w:rPr>
        <w:t>ния в соответствии с пунктом 42 настоящих Методических указаний и учитывающая результ</w:t>
      </w:r>
      <w:r w:rsidRPr="00D75DBF">
        <w:rPr>
          <w:rFonts w:ascii="Times New Roman" w:hAnsi="Times New Roman" w:cs="Times New Roman"/>
          <w:sz w:val="24"/>
          <w:szCs w:val="24"/>
          <w:lang w:val="ru-RU"/>
        </w:rPr>
        <w:t>а</w:t>
      </w:r>
      <w:r w:rsidRPr="00D75DBF">
        <w:rPr>
          <w:rFonts w:ascii="Times New Roman" w:hAnsi="Times New Roman" w:cs="Times New Roman"/>
          <w:sz w:val="24"/>
          <w:szCs w:val="24"/>
          <w:lang w:val="ru-RU"/>
        </w:rPr>
        <w:t>ты деятельности регулируемой организации до перехода к регулированию цен (тарифов) на о</w:t>
      </w:r>
      <w:r w:rsidRPr="00D75DBF">
        <w:rPr>
          <w:rFonts w:ascii="Times New Roman" w:hAnsi="Times New Roman" w:cs="Times New Roman"/>
          <w:sz w:val="24"/>
          <w:szCs w:val="24"/>
          <w:lang w:val="ru-RU"/>
        </w:rPr>
        <w:t>с</w:t>
      </w:r>
      <w:r w:rsidRPr="00D75DBF">
        <w:rPr>
          <w:rFonts w:ascii="Times New Roman" w:hAnsi="Times New Roman" w:cs="Times New Roman"/>
          <w:sz w:val="24"/>
          <w:szCs w:val="24"/>
          <w:lang w:val="ru-RU"/>
        </w:rPr>
        <w:t>нове долгосрочных параметров регулирования, тыс. руб</w:t>
      </w:r>
      <w:r w:rsidRPr="00367120">
        <w:rPr>
          <w:rFonts w:ascii="Times New Roman" w:hAnsi="Times New Roman" w:cs="Times New Roman"/>
          <w:color w:val="0F243E" w:themeColor="text2" w:themeShade="80"/>
          <w:sz w:val="24"/>
          <w:szCs w:val="24"/>
          <w:lang w:val="ru-RU"/>
        </w:rPr>
        <w:t>.</w:t>
      </w:r>
    </w:p>
    <w:p w:rsidR="00C4159C" w:rsidRPr="008C5E58" w:rsidRDefault="001A6FFC" w:rsidP="00E167CF">
      <w:pPr>
        <w:pStyle w:val="affff6"/>
        <w:widowControl w:val="0"/>
        <w:numPr>
          <w:ilvl w:val="2"/>
          <w:numId w:val="88"/>
        </w:numPr>
        <w:autoSpaceDE w:val="0"/>
        <w:autoSpaceDN w:val="0"/>
        <w:adjustRightInd w:val="0"/>
        <w:spacing w:before="240"/>
        <w:ind w:left="1560" w:hanging="851"/>
        <w:rPr>
          <w:rFonts w:ascii="Times New Roman" w:eastAsia="Times New Roman" w:hAnsi="Times New Roman" w:cs="Times New Roman"/>
          <w:b/>
          <w:color w:val="C00000"/>
          <w:szCs w:val="24"/>
          <w:lang w:val="ru-RU" w:eastAsia="ru-RU" w:bidi="ar-SA"/>
        </w:rPr>
      </w:pPr>
      <w:r w:rsidRPr="008C5E58">
        <w:rPr>
          <w:rFonts w:ascii="Times New Roman" w:eastAsia="Times New Roman" w:hAnsi="Times New Roman" w:cs="Times New Roman"/>
          <w:b/>
          <w:color w:val="C00000"/>
          <w:szCs w:val="24"/>
          <w:lang w:val="ru-RU" w:eastAsia="ru-RU" w:bidi="ar-SA"/>
        </w:rPr>
        <w:t xml:space="preserve"> </w:t>
      </w:r>
      <w:r w:rsidR="00C4159C" w:rsidRPr="008C5E58">
        <w:rPr>
          <w:rFonts w:ascii="Times New Roman" w:eastAsia="Times New Roman" w:hAnsi="Times New Roman" w:cs="Times New Roman"/>
          <w:b/>
          <w:color w:val="C00000"/>
          <w:szCs w:val="24"/>
          <w:lang w:val="ru-RU" w:eastAsia="ru-RU" w:bidi="ar-SA"/>
        </w:rPr>
        <w:t>Операционные расходы</w:t>
      </w:r>
    </w:p>
    <w:p w:rsidR="005D1CD7" w:rsidRPr="00367120" w:rsidRDefault="005D1CD7" w:rsidP="005D1CD7">
      <w:pPr>
        <w:pStyle w:val="affff6"/>
        <w:widowControl w:val="0"/>
        <w:autoSpaceDE w:val="0"/>
        <w:autoSpaceDN w:val="0"/>
        <w:adjustRightInd w:val="0"/>
        <w:spacing w:before="240"/>
        <w:ind w:left="709" w:firstLine="0"/>
        <w:rPr>
          <w:rFonts w:ascii="Times New Roman" w:eastAsia="Times New Roman" w:hAnsi="Times New Roman" w:cs="Times New Roman"/>
          <w:b/>
          <w:sz w:val="10"/>
          <w:szCs w:val="10"/>
          <w:lang w:val="ru-RU" w:eastAsia="ru-RU" w:bidi="ar-SA"/>
        </w:rPr>
      </w:pP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szCs w:val="24"/>
          <w:lang w:val="ru-RU" w:eastAsia="ru-RU" w:bidi="ar-SA"/>
        </w:rPr>
        <w:t>На перспективный период</w:t>
      </w:r>
      <w:r w:rsidR="005E24FF" w:rsidRPr="00D75DBF">
        <w:rPr>
          <w:rFonts w:ascii="Times New Roman" w:eastAsia="Times New Roman" w:hAnsi="Times New Roman" w:cs="Times New Roman"/>
          <w:szCs w:val="24"/>
          <w:lang w:val="ru-RU" w:eastAsia="ru-RU" w:bidi="ar-SA"/>
        </w:rPr>
        <w:t>,</w:t>
      </w:r>
      <w:r w:rsidRPr="00D75DBF">
        <w:rPr>
          <w:rFonts w:ascii="Times New Roman" w:eastAsia="Times New Roman" w:hAnsi="Times New Roman" w:cs="Times New Roman"/>
          <w:szCs w:val="24"/>
          <w:lang w:val="ru-RU" w:eastAsia="ru-RU" w:bidi="ar-SA"/>
        </w:rPr>
        <w:t xml:space="preserve"> операционные расходы на производство и пере</w:t>
      </w:r>
      <w:r w:rsidR="005E24FF" w:rsidRPr="00D75DBF">
        <w:rPr>
          <w:rFonts w:ascii="Times New Roman" w:eastAsia="Times New Roman" w:hAnsi="Times New Roman" w:cs="Times New Roman"/>
          <w:szCs w:val="24"/>
          <w:lang w:val="ru-RU" w:eastAsia="ru-RU" w:bidi="ar-SA"/>
        </w:rPr>
        <w:t>дачу тепловой энергии определяются</w:t>
      </w:r>
      <w:r w:rsidRPr="00D75DBF">
        <w:rPr>
          <w:rFonts w:ascii="Times New Roman" w:eastAsia="Times New Roman" w:hAnsi="Times New Roman" w:cs="Times New Roman"/>
          <w:szCs w:val="24"/>
          <w:lang w:val="ru-RU" w:eastAsia="ru-RU" w:bidi="ar-SA"/>
        </w:rPr>
        <w:t xml:space="preserve"> на основе базового уровня операционных расходов и в соответствии с рассчитанными на каждый год коэффициентами индексации, в соответствии с формулой:</w:t>
      </w:r>
    </w:p>
    <w:p w:rsidR="00EB5243" w:rsidRPr="00D75DBF" w:rsidRDefault="00EB5243"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p>
    <w:p w:rsidR="00C4159C" w:rsidRPr="00D75DBF" w:rsidRDefault="00C4159C" w:rsidP="005D1CD7">
      <w:pPr>
        <w:widowControl w:val="0"/>
        <w:autoSpaceDE w:val="0"/>
        <w:autoSpaceDN w:val="0"/>
        <w:adjustRightInd w:val="0"/>
        <w:ind w:firstLine="0"/>
        <w:jc w:val="center"/>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noProof/>
          <w:position w:val="-28"/>
          <w:szCs w:val="24"/>
          <w:lang w:val="ru-RU" w:eastAsia="ru-RU" w:bidi="ar-SA"/>
        </w:rPr>
        <w:drawing>
          <wp:inline distT="0" distB="0" distL="0" distR="0" wp14:anchorId="440230A8" wp14:editId="23116C62">
            <wp:extent cx="4281170" cy="429260"/>
            <wp:effectExtent l="0" t="0" r="0" b="8890"/>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81170" cy="429260"/>
                    </a:xfrm>
                    <a:prstGeom prst="rect">
                      <a:avLst/>
                    </a:prstGeom>
                    <a:noFill/>
                    <a:ln>
                      <a:noFill/>
                    </a:ln>
                  </pic:spPr>
                </pic:pic>
              </a:graphicData>
            </a:graphic>
          </wp:inline>
        </w:drawing>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szCs w:val="24"/>
          <w:lang w:val="ru-RU" w:eastAsia="ru-RU" w:bidi="ar-SA"/>
        </w:rPr>
        <w:t>где:</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noProof/>
          <w:position w:val="-12"/>
          <w:szCs w:val="24"/>
          <w:lang w:val="ru-RU" w:eastAsia="ru-RU" w:bidi="ar-SA"/>
        </w:rPr>
        <w:drawing>
          <wp:inline distT="0" distB="0" distL="0" distR="0" wp14:anchorId="6E77ACC9" wp14:editId="002C9C46">
            <wp:extent cx="276860" cy="228600"/>
            <wp:effectExtent l="0" t="0" r="8890" b="0"/>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860" cy="228600"/>
                    </a:xfrm>
                    <a:prstGeom prst="rect">
                      <a:avLst/>
                    </a:prstGeom>
                    <a:noFill/>
                    <a:ln>
                      <a:noFill/>
                    </a:ln>
                  </pic:spPr>
                </pic:pic>
              </a:graphicData>
            </a:graphic>
          </wp:inline>
        </w:drawing>
      </w:r>
      <w:r w:rsidRPr="00D75DBF">
        <w:rPr>
          <w:rFonts w:ascii="Times New Roman" w:eastAsia="Times New Roman" w:hAnsi="Times New Roman" w:cs="Times New Roman"/>
          <w:szCs w:val="24"/>
          <w:lang w:val="ru-RU" w:eastAsia="ru-RU" w:bidi="ar-SA"/>
        </w:rPr>
        <w:t xml:space="preserve"> - операционные (подконтрольные) расходы в i-м году. Для текущего года уровень операционных расходов принят согласно решению об установлении тарифов, тыс. руб.;</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i/>
          <w:szCs w:val="24"/>
          <w:lang w:val="ru-RU" w:eastAsia="ru-RU" w:bidi="ar-SA"/>
        </w:rPr>
        <w:t>ИОР</w:t>
      </w:r>
      <w:r w:rsidRPr="00D75DBF">
        <w:rPr>
          <w:rFonts w:ascii="Times New Roman" w:eastAsia="Times New Roman" w:hAnsi="Times New Roman" w:cs="Times New Roman"/>
          <w:szCs w:val="24"/>
          <w:lang w:val="ru-RU" w:eastAsia="ru-RU" w:bidi="ar-SA"/>
        </w:rPr>
        <w:t xml:space="preserve"> - индекс эффективности операционных расходов, выраженный в процентах, принят по Приложению 1 Методических указаний;</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noProof/>
          <w:position w:val="-12"/>
          <w:szCs w:val="24"/>
          <w:lang w:val="ru-RU" w:eastAsia="ru-RU" w:bidi="ar-SA"/>
        </w:rPr>
        <w:drawing>
          <wp:inline distT="0" distB="0" distL="0" distR="0" wp14:anchorId="4A73E9A5" wp14:editId="5BD72BF8">
            <wp:extent cx="429260" cy="228600"/>
            <wp:effectExtent l="0" t="0" r="8890" b="0"/>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9260" cy="228600"/>
                    </a:xfrm>
                    <a:prstGeom prst="rect">
                      <a:avLst/>
                    </a:prstGeom>
                    <a:noFill/>
                    <a:ln>
                      <a:noFill/>
                    </a:ln>
                  </pic:spPr>
                </pic:pic>
              </a:graphicData>
            </a:graphic>
          </wp:inline>
        </w:drawing>
      </w:r>
      <w:r w:rsidRPr="00D75DBF">
        <w:rPr>
          <w:rFonts w:ascii="Times New Roman" w:eastAsia="Times New Roman" w:hAnsi="Times New Roman" w:cs="Times New Roman"/>
          <w:szCs w:val="24"/>
          <w:lang w:val="ru-RU" w:eastAsia="ru-RU" w:bidi="ar-SA"/>
        </w:rPr>
        <w:t xml:space="preserve"> - индекс потребительских цен, определенный на основании параметров прогноза социально-экономического развития Российской Федерации на i-й год;</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noProof/>
          <w:position w:val="-12"/>
          <w:szCs w:val="24"/>
          <w:lang w:val="ru-RU" w:eastAsia="ru-RU" w:bidi="ar-SA"/>
        </w:rPr>
        <w:drawing>
          <wp:inline distT="0" distB="0" distL="0" distR="0" wp14:anchorId="68BEA6D4" wp14:editId="7512F5C5">
            <wp:extent cx="256540" cy="228600"/>
            <wp:effectExtent l="0" t="0" r="0" b="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6540" cy="228600"/>
                    </a:xfrm>
                    <a:prstGeom prst="rect">
                      <a:avLst/>
                    </a:prstGeom>
                    <a:noFill/>
                    <a:ln>
                      <a:noFill/>
                    </a:ln>
                  </pic:spPr>
                </pic:pic>
              </a:graphicData>
            </a:graphic>
          </wp:inline>
        </w:drawing>
      </w:r>
      <w:r w:rsidRPr="00D75DBF">
        <w:rPr>
          <w:rFonts w:ascii="Times New Roman" w:eastAsia="Times New Roman" w:hAnsi="Times New Roman" w:cs="Times New Roman"/>
          <w:szCs w:val="24"/>
          <w:lang w:val="ru-RU" w:eastAsia="ru-RU" w:bidi="ar-SA"/>
        </w:rPr>
        <w:t xml:space="preserve"> - коэффициент эластичности операционных расходов по количеству активов, нео</w:t>
      </w:r>
      <w:r w:rsidRPr="00D75DBF">
        <w:rPr>
          <w:rFonts w:ascii="Times New Roman" w:eastAsia="Times New Roman" w:hAnsi="Times New Roman" w:cs="Times New Roman"/>
          <w:szCs w:val="24"/>
          <w:lang w:val="ru-RU" w:eastAsia="ru-RU" w:bidi="ar-SA"/>
        </w:rPr>
        <w:t>б</w:t>
      </w:r>
      <w:r w:rsidRPr="00D75DBF">
        <w:rPr>
          <w:rFonts w:ascii="Times New Roman" w:eastAsia="Times New Roman" w:hAnsi="Times New Roman" w:cs="Times New Roman"/>
          <w:szCs w:val="24"/>
          <w:lang w:val="ru-RU" w:eastAsia="ru-RU" w:bidi="ar-SA"/>
        </w:rPr>
        <w:t xml:space="preserve">ходимых для осуществления регулируемой деятельности, устанавливаемый </w:t>
      </w:r>
      <w:proofErr w:type="gramStart"/>
      <w:r w:rsidRPr="00D75DBF">
        <w:rPr>
          <w:rFonts w:ascii="Times New Roman" w:eastAsia="Times New Roman" w:hAnsi="Times New Roman" w:cs="Times New Roman"/>
          <w:szCs w:val="24"/>
          <w:lang w:val="ru-RU" w:eastAsia="ru-RU" w:bidi="ar-SA"/>
        </w:rPr>
        <w:t>равным</w:t>
      </w:r>
      <w:proofErr w:type="gramEnd"/>
      <w:r w:rsidRPr="00D75DBF">
        <w:rPr>
          <w:rFonts w:ascii="Times New Roman" w:eastAsia="Times New Roman" w:hAnsi="Times New Roman" w:cs="Times New Roman"/>
          <w:szCs w:val="24"/>
          <w:lang w:val="ru-RU" w:eastAsia="ru-RU" w:bidi="ar-SA"/>
        </w:rPr>
        <w:t xml:space="preserve"> 0,75;</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noProof/>
          <w:position w:val="-12"/>
          <w:szCs w:val="24"/>
          <w:lang w:val="ru-RU" w:eastAsia="ru-RU" w:bidi="ar-SA"/>
        </w:rPr>
        <w:drawing>
          <wp:inline distT="0" distB="0" distL="0" distR="0" wp14:anchorId="736B6FD6" wp14:editId="7BAE6CE2">
            <wp:extent cx="374015" cy="228600"/>
            <wp:effectExtent l="0" t="0" r="6985"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4015" cy="228600"/>
                    </a:xfrm>
                    <a:prstGeom prst="rect">
                      <a:avLst/>
                    </a:prstGeom>
                    <a:noFill/>
                    <a:ln>
                      <a:noFill/>
                    </a:ln>
                  </pic:spPr>
                </pic:pic>
              </a:graphicData>
            </a:graphic>
          </wp:inline>
        </w:drawing>
      </w:r>
      <w:r w:rsidRPr="00D75DBF">
        <w:rPr>
          <w:rFonts w:ascii="Times New Roman" w:eastAsia="Times New Roman" w:hAnsi="Times New Roman" w:cs="Times New Roman"/>
          <w:szCs w:val="24"/>
          <w:lang w:val="ru-RU" w:eastAsia="ru-RU" w:bidi="ar-SA"/>
        </w:rPr>
        <w:t xml:space="preserve"> - индекс изменения количества активов, применяемый с целью учета зависимости операционных расходов от размера активов, необходимых для осуществления регулируемой деятельности, определяемый на i-й год в соответствии с пунктом 38 Методических указаний.</w:t>
      </w:r>
    </w:p>
    <w:p w:rsidR="00EB5243" w:rsidRDefault="00EB5243" w:rsidP="001A6FFC">
      <w:pPr>
        <w:widowControl w:val="0"/>
        <w:autoSpaceDE w:val="0"/>
        <w:autoSpaceDN w:val="0"/>
        <w:adjustRightInd w:val="0"/>
        <w:ind w:firstLine="709"/>
        <w:rPr>
          <w:rFonts w:ascii="Times New Roman" w:eastAsia="Times New Roman" w:hAnsi="Times New Roman" w:cs="Times New Roman"/>
          <w:color w:val="0F243E" w:themeColor="text2" w:themeShade="80"/>
          <w:szCs w:val="24"/>
          <w:lang w:val="ru-RU" w:eastAsia="ru-RU" w:bidi="ar-SA"/>
        </w:rPr>
      </w:pPr>
    </w:p>
    <w:p w:rsidR="00EB5243" w:rsidRDefault="00EB5243" w:rsidP="001A6FFC">
      <w:pPr>
        <w:widowControl w:val="0"/>
        <w:autoSpaceDE w:val="0"/>
        <w:autoSpaceDN w:val="0"/>
        <w:adjustRightInd w:val="0"/>
        <w:ind w:firstLine="709"/>
        <w:rPr>
          <w:rFonts w:ascii="Times New Roman" w:eastAsia="Times New Roman" w:hAnsi="Times New Roman" w:cs="Times New Roman"/>
          <w:color w:val="0F243E" w:themeColor="text2" w:themeShade="80"/>
          <w:szCs w:val="24"/>
          <w:lang w:val="ru-RU" w:eastAsia="ru-RU" w:bidi="ar-SA"/>
        </w:rPr>
      </w:pPr>
    </w:p>
    <w:p w:rsidR="00C4159C" w:rsidRPr="008C5E58" w:rsidRDefault="00C4159C" w:rsidP="00E167CF">
      <w:pPr>
        <w:pStyle w:val="affff6"/>
        <w:widowControl w:val="0"/>
        <w:numPr>
          <w:ilvl w:val="2"/>
          <w:numId w:val="88"/>
        </w:numPr>
        <w:autoSpaceDE w:val="0"/>
        <w:autoSpaceDN w:val="0"/>
        <w:adjustRightInd w:val="0"/>
        <w:spacing w:before="240"/>
        <w:ind w:left="1560" w:hanging="851"/>
        <w:rPr>
          <w:rFonts w:ascii="Times New Roman" w:eastAsia="Times New Roman" w:hAnsi="Times New Roman" w:cs="Times New Roman"/>
          <w:b/>
          <w:color w:val="C00000"/>
          <w:szCs w:val="24"/>
          <w:lang w:val="ru-RU" w:eastAsia="ru-RU" w:bidi="ar-SA"/>
        </w:rPr>
      </w:pPr>
      <w:r w:rsidRPr="008C5E58">
        <w:rPr>
          <w:rFonts w:ascii="Times New Roman" w:eastAsia="Times New Roman" w:hAnsi="Times New Roman" w:cs="Times New Roman"/>
          <w:b/>
          <w:color w:val="C00000"/>
          <w:szCs w:val="24"/>
          <w:lang w:val="ru-RU" w:eastAsia="ru-RU" w:bidi="ar-SA"/>
        </w:rPr>
        <w:lastRenderedPageBreak/>
        <w:t>Неподконтрольные рас</w:t>
      </w:r>
      <w:r w:rsidR="005E24FF" w:rsidRPr="008C5E58">
        <w:rPr>
          <w:rFonts w:ascii="Times New Roman" w:eastAsia="Times New Roman" w:hAnsi="Times New Roman" w:cs="Times New Roman"/>
          <w:b/>
          <w:color w:val="C00000"/>
          <w:szCs w:val="24"/>
          <w:lang w:val="ru-RU" w:eastAsia="ru-RU" w:bidi="ar-SA"/>
        </w:rPr>
        <w:t>ходы.</w:t>
      </w:r>
    </w:p>
    <w:p w:rsidR="005E24FF" w:rsidRPr="005E24FF" w:rsidRDefault="005E24FF" w:rsidP="005E24FF">
      <w:pPr>
        <w:pStyle w:val="affff6"/>
        <w:widowControl w:val="0"/>
        <w:autoSpaceDE w:val="0"/>
        <w:autoSpaceDN w:val="0"/>
        <w:adjustRightInd w:val="0"/>
        <w:spacing w:before="240"/>
        <w:ind w:left="709" w:firstLine="0"/>
        <w:rPr>
          <w:rFonts w:ascii="Times New Roman" w:eastAsia="Times New Roman" w:hAnsi="Times New Roman" w:cs="Times New Roman"/>
          <w:b/>
          <w:sz w:val="16"/>
          <w:szCs w:val="16"/>
          <w:lang w:val="ru-RU" w:eastAsia="ru-RU" w:bidi="ar-SA"/>
        </w:rPr>
      </w:pPr>
    </w:p>
    <w:p w:rsidR="008E56AE" w:rsidRPr="00D75DBF" w:rsidRDefault="005E24FF" w:rsidP="008E56AE">
      <w:pPr>
        <w:pStyle w:val="affff6"/>
        <w:widowControl w:val="0"/>
        <w:autoSpaceDE w:val="0"/>
        <w:autoSpaceDN w:val="0"/>
        <w:adjustRightInd w:val="0"/>
        <w:spacing w:before="240"/>
        <w:ind w:left="709" w:firstLine="0"/>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szCs w:val="24"/>
          <w:lang w:val="ru-RU" w:eastAsia="ru-RU" w:bidi="ar-SA"/>
        </w:rPr>
        <w:t>Неподконтрольные расходы состоят:</w:t>
      </w:r>
    </w:p>
    <w:p w:rsidR="00C4159C" w:rsidRPr="00D75DBF" w:rsidRDefault="00C4159C" w:rsidP="00D13282">
      <w:pPr>
        <w:pStyle w:val="affff6"/>
        <w:numPr>
          <w:ilvl w:val="1"/>
          <w:numId w:val="56"/>
        </w:numPr>
        <w:tabs>
          <w:tab w:val="left" w:pos="993"/>
        </w:tabs>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Расходы на оплату услуг, оказываемых организациями, осуществляющими регулир</w:t>
      </w:r>
      <w:r w:rsidRPr="00D75DBF">
        <w:rPr>
          <w:rFonts w:ascii="Times New Roman" w:eastAsia="Calibri" w:hAnsi="Times New Roman" w:cs="Times New Roman"/>
          <w:szCs w:val="24"/>
          <w:lang w:val="ru-RU" w:eastAsia="ru-RU" w:bidi="ar-SA"/>
        </w:rPr>
        <w:t>у</w:t>
      </w:r>
      <w:r w:rsidRPr="00D75DBF">
        <w:rPr>
          <w:rFonts w:ascii="Times New Roman" w:eastAsia="Calibri" w:hAnsi="Times New Roman" w:cs="Times New Roman"/>
          <w:szCs w:val="24"/>
          <w:lang w:val="ru-RU" w:eastAsia="ru-RU" w:bidi="ar-SA"/>
        </w:rPr>
        <w:t xml:space="preserve">емые виды деятельности, включают расходы на оплату услуг </w:t>
      </w:r>
      <w:proofErr w:type="spellStart"/>
      <w:r w:rsidRPr="00D75DBF">
        <w:rPr>
          <w:rFonts w:ascii="Times New Roman" w:eastAsia="Calibri" w:hAnsi="Times New Roman" w:cs="Times New Roman"/>
          <w:szCs w:val="24"/>
          <w:lang w:val="ru-RU" w:eastAsia="ru-RU" w:bidi="ar-SA"/>
        </w:rPr>
        <w:t>теплосетевых</w:t>
      </w:r>
      <w:proofErr w:type="spellEnd"/>
      <w:r w:rsidRPr="00D75DBF">
        <w:rPr>
          <w:rFonts w:ascii="Times New Roman" w:eastAsia="Calibri" w:hAnsi="Times New Roman" w:cs="Times New Roman"/>
          <w:szCs w:val="24"/>
          <w:lang w:val="ru-RU" w:eastAsia="ru-RU" w:bidi="ar-SA"/>
        </w:rPr>
        <w:t xml:space="preserve"> организаций по п</w:t>
      </w:r>
      <w:r w:rsidRPr="00D75DBF">
        <w:rPr>
          <w:rFonts w:ascii="Times New Roman" w:eastAsia="Calibri" w:hAnsi="Times New Roman" w:cs="Times New Roman"/>
          <w:szCs w:val="24"/>
          <w:lang w:val="ru-RU" w:eastAsia="ru-RU" w:bidi="ar-SA"/>
        </w:rPr>
        <w:t>е</w:t>
      </w:r>
      <w:r w:rsidRPr="00D75DBF">
        <w:rPr>
          <w:rFonts w:ascii="Times New Roman" w:eastAsia="Calibri" w:hAnsi="Times New Roman" w:cs="Times New Roman"/>
          <w:szCs w:val="24"/>
          <w:lang w:val="ru-RU" w:eastAsia="ru-RU" w:bidi="ar-SA"/>
        </w:rPr>
        <w:t>редаче тепловой энергии и (или) расходы на промышленно-ливневые стоки, относимые на те</w:t>
      </w:r>
      <w:r w:rsidRPr="00D75DBF">
        <w:rPr>
          <w:rFonts w:ascii="Times New Roman" w:eastAsia="Calibri" w:hAnsi="Times New Roman" w:cs="Times New Roman"/>
          <w:szCs w:val="24"/>
          <w:lang w:val="ru-RU" w:eastAsia="ru-RU" w:bidi="ar-SA"/>
        </w:rPr>
        <w:t>п</w:t>
      </w:r>
      <w:r w:rsidRPr="00D75DBF">
        <w:rPr>
          <w:rFonts w:ascii="Times New Roman" w:eastAsia="Calibri" w:hAnsi="Times New Roman" w:cs="Times New Roman"/>
          <w:szCs w:val="24"/>
          <w:lang w:val="ru-RU" w:eastAsia="ru-RU" w:bidi="ar-SA"/>
        </w:rPr>
        <w:t>ловую энергию.</w:t>
      </w:r>
    </w:p>
    <w:p w:rsidR="00C4159C" w:rsidRPr="00D75DBF" w:rsidRDefault="00C4159C" w:rsidP="00D13282">
      <w:pPr>
        <w:pStyle w:val="affff6"/>
        <w:numPr>
          <w:ilvl w:val="1"/>
          <w:numId w:val="56"/>
        </w:numPr>
        <w:tabs>
          <w:tab w:val="left" w:pos="993"/>
        </w:tabs>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Налог на имущество по объектам инвестирования входит в состав расходов, форм</w:t>
      </w:r>
      <w:r w:rsidRPr="00D75DBF">
        <w:rPr>
          <w:rFonts w:ascii="Times New Roman" w:eastAsia="Calibri" w:hAnsi="Times New Roman" w:cs="Times New Roman"/>
          <w:szCs w:val="24"/>
          <w:lang w:val="ru-RU" w:eastAsia="ru-RU" w:bidi="ar-SA"/>
        </w:rPr>
        <w:t>и</w:t>
      </w:r>
      <w:r w:rsidRPr="00D75DBF">
        <w:rPr>
          <w:rFonts w:ascii="Times New Roman" w:eastAsia="Calibri" w:hAnsi="Times New Roman" w:cs="Times New Roman"/>
          <w:szCs w:val="24"/>
          <w:lang w:val="ru-RU" w:eastAsia="ru-RU" w:bidi="ar-SA"/>
        </w:rPr>
        <w:t>рующих тарифы теплоснабжающих (</w:t>
      </w:r>
      <w:proofErr w:type="spellStart"/>
      <w:r w:rsidRPr="00D75DBF">
        <w:rPr>
          <w:rFonts w:ascii="Times New Roman" w:eastAsia="Calibri" w:hAnsi="Times New Roman" w:cs="Times New Roman"/>
          <w:szCs w:val="24"/>
          <w:lang w:val="ru-RU" w:eastAsia="ru-RU" w:bidi="ar-SA"/>
        </w:rPr>
        <w:t>теплосетевых</w:t>
      </w:r>
      <w:proofErr w:type="spellEnd"/>
      <w:r w:rsidRPr="00D75DBF">
        <w:rPr>
          <w:rFonts w:ascii="Times New Roman" w:eastAsia="Calibri" w:hAnsi="Times New Roman" w:cs="Times New Roman"/>
          <w:szCs w:val="24"/>
          <w:lang w:val="ru-RU" w:eastAsia="ru-RU" w:bidi="ar-SA"/>
        </w:rPr>
        <w:t xml:space="preserve">) организаций. Базой, облагаемой налогом на имущество, является среднегодовая стоимость основных фондов (недвижимого имущества). </w:t>
      </w:r>
    </w:p>
    <w:p w:rsidR="00C4159C" w:rsidRPr="00D75DBF" w:rsidRDefault="00C4159C" w:rsidP="00D13282">
      <w:pPr>
        <w:pStyle w:val="affff6"/>
        <w:numPr>
          <w:ilvl w:val="1"/>
          <w:numId w:val="56"/>
        </w:numPr>
        <w:tabs>
          <w:tab w:val="left" w:pos="993"/>
        </w:tabs>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Отчисления на социальные нужды на перспективный период рассчитаны на основе утвержденных на 20</w:t>
      </w:r>
      <w:r w:rsidR="008C5E58" w:rsidRPr="00D75DBF">
        <w:rPr>
          <w:rFonts w:ascii="Times New Roman" w:eastAsia="Calibri" w:hAnsi="Times New Roman" w:cs="Times New Roman"/>
          <w:szCs w:val="24"/>
          <w:lang w:val="ru-RU" w:eastAsia="ru-RU" w:bidi="ar-SA"/>
        </w:rPr>
        <w:t>2</w:t>
      </w:r>
      <w:r w:rsidR="00604EAB" w:rsidRPr="00D75DBF">
        <w:rPr>
          <w:rFonts w:ascii="Times New Roman" w:eastAsia="Calibri" w:hAnsi="Times New Roman" w:cs="Times New Roman"/>
          <w:szCs w:val="24"/>
          <w:lang w:val="ru-RU" w:eastAsia="ru-RU" w:bidi="ar-SA"/>
        </w:rPr>
        <w:t>2</w:t>
      </w:r>
      <w:r w:rsidRPr="00D75DBF">
        <w:rPr>
          <w:rFonts w:ascii="Times New Roman" w:eastAsia="Calibri" w:hAnsi="Times New Roman" w:cs="Times New Roman"/>
          <w:szCs w:val="24"/>
          <w:lang w:val="ru-RU" w:eastAsia="ru-RU" w:bidi="ar-SA"/>
        </w:rPr>
        <w:t xml:space="preserve"> г. значений, с учетом индекса потребительских цен, индекса изменения количества активов на производство и передачу тепло</w:t>
      </w:r>
      <w:r w:rsidR="00E167CF" w:rsidRPr="00D75DBF">
        <w:rPr>
          <w:rFonts w:ascii="Times New Roman" w:eastAsia="Calibri" w:hAnsi="Times New Roman" w:cs="Times New Roman"/>
          <w:szCs w:val="24"/>
          <w:lang w:val="ru-RU" w:eastAsia="ru-RU" w:bidi="ar-SA"/>
        </w:rPr>
        <w:t xml:space="preserve">вой </w:t>
      </w:r>
      <w:r w:rsidRPr="00D75DBF">
        <w:rPr>
          <w:rFonts w:ascii="Times New Roman" w:eastAsia="Calibri" w:hAnsi="Times New Roman" w:cs="Times New Roman"/>
          <w:szCs w:val="24"/>
          <w:lang w:val="ru-RU" w:eastAsia="ru-RU" w:bidi="ar-SA"/>
        </w:rPr>
        <w:t>энергии и коэффициента эластичн</w:t>
      </w:r>
      <w:r w:rsidRPr="00D75DBF">
        <w:rPr>
          <w:rFonts w:ascii="Times New Roman" w:eastAsia="Calibri" w:hAnsi="Times New Roman" w:cs="Times New Roman"/>
          <w:szCs w:val="24"/>
          <w:lang w:val="ru-RU" w:eastAsia="ru-RU" w:bidi="ar-SA"/>
        </w:rPr>
        <w:t>о</w:t>
      </w:r>
      <w:r w:rsidRPr="00D75DBF">
        <w:rPr>
          <w:rFonts w:ascii="Times New Roman" w:eastAsia="Calibri" w:hAnsi="Times New Roman" w:cs="Times New Roman"/>
          <w:szCs w:val="24"/>
          <w:lang w:val="ru-RU" w:eastAsia="ru-RU" w:bidi="ar-SA"/>
        </w:rPr>
        <w:t>сти затрат по росту активов (аналогично решениям об установлении долгосрочных тарифов):</w:t>
      </w:r>
    </w:p>
    <w:p w:rsidR="00EB5243" w:rsidRPr="00D75DBF" w:rsidRDefault="00EB5243" w:rsidP="00EB5243">
      <w:pPr>
        <w:pStyle w:val="affff6"/>
        <w:tabs>
          <w:tab w:val="left" w:pos="993"/>
        </w:tabs>
        <w:ind w:left="709" w:firstLine="0"/>
        <w:rPr>
          <w:rFonts w:ascii="Times New Roman" w:eastAsia="Calibri" w:hAnsi="Times New Roman" w:cs="Times New Roman"/>
          <w:szCs w:val="24"/>
          <w:lang w:val="ru-RU" w:eastAsia="ru-RU" w:bidi="ar-SA"/>
        </w:rPr>
      </w:pPr>
    </w:p>
    <w:p w:rsidR="00C4159C" w:rsidRPr="00D75DBF" w:rsidRDefault="00C4159C" w:rsidP="00D13282">
      <w:pPr>
        <w:spacing w:after="120"/>
        <w:ind w:firstLine="0"/>
        <w:jc w:val="center"/>
        <w:rPr>
          <w:rFonts w:ascii="Times New Roman" w:eastAsia="Calibri" w:hAnsi="Times New Roman" w:cs="Times New Roman"/>
          <w:szCs w:val="24"/>
          <w:lang w:val="ru-RU" w:eastAsia="ru-RU" w:bidi="ar-SA"/>
        </w:rPr>
      </w:pPr>
      <w:r w:rsidRPr="00D75DBF">
        <w:rPr>
          <w:rFonts w:ascii="Times New Roman" w:eastAsia="Calibri" w:hAnsi="Times New Roman" w:cs="Times New Roman"/>
          <w:position w:val="-28"/>
          <w:szCs w:val="24"/>
        </w:rPr>
        <w:object w:dxaOrig="5340" w:dyaOrig="680" w14:anchorId="6D941BF3">
          <v:shape id="_x0000_i1026" type="#_x0000_t75" style="width:259.5pt;height:37.5pt" o:ole="">
            <v:imagedata r:id="rId30" o:title=""/>
          </v:shape>
          <o:OLEObject Type="Embed" ProgID="Equation.DSMT4" ShapeID="_x0000_i1026" DrawAspect="Content" ObjectID="_1833015875" r:id="rId31"/>
        </w:objec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szCs w:val="24"/>
          <w:lang w:val="ru-RU" w:eastAsia="ru-RU" w:bidi="ar-SA"/>
        </w:rPr>
        <w:t>где:</w:t>
      </w:r>
    </w:p>
    <w:p w:rsidR="00C4159C" w:rsidRPr="00D75DBF" w:rsidRDefault="00C4159C" w:rsidP="001A6FFC">
      <w:pPr>
        <w:widowControl w:val="0"/>
        <w:autoSpaceDE w:val="0"/>
        <w:autoSpaceDN w:val="0"/>
        <w:adjustRightInd w:val="0"/>
        <w:ind w:firstLine="709"/>
        <w:rPr>
          <w:rFonts w:ascii="Times New Roman" w:eastAsia="Times New Roman" w:hAnsi="Times New Roman" w:cs="Times New Roman"/>
          <w:szCs w:val="24"/>
          <w:lang w:val="ru-RU" w:eastAsia="ru-RU" w:bidi="ar-SA"/>
        </w:rPr>
      </w:pPr>
      <w:r w:rsidRPr="00D75DBF">
        <w:rPr>
          <w:rFonts w:ascii="Times New Roman" w:eastAsia="Times New Roman" w:hAnsi="Times New Roman" w:cs="Times New Roman"/>
          <w:szCs w:val="24"/>
          <w:lang w:val="ru-RU" w:eastAsia="ru-RU" w:bidi="ar-SA"/>
        </w:rPr>
        <w:t>ОСН</w:t>
      </w:r>
      <w:proofErr w:type="spellStart"/>
      <w:proofErr w:type="gramStart"/>
      <w:r w:rsidRPr="00D75DBF">
        <w:rPr>
          <w:rFonts w:ascii="Times New Roman" w:eastAsia="Times New Roman" w:hAnsi="Times New Roman" w:cs="Times New Roman"/>
          <w:szCs w:val="24"/>
          <w:vertAlign w:val="subscript"/>
          <w:lang w:eastAsia="ru-RU" w:bidi="ar-SA"/>
        </w:rPr>
        <w:t>i</w:t>
      </w:r>
      <w:proofErr w:type="spellEnd"/>
      <w:proofErr w:type="gramEnd"/>
      <w:r w:rsidRPr="00D75DBF">
        <w:rPr>
          <w:rFonts w:ascii="Times New Roman" w:eastAsia="Times New Roman" w:hAnsi="Times New Roman" w:cs="Times New Roman"/>
          <w:szCs w:val="24"/>
          <w:lang w:val="ru-RU" w:eastAsia="ru-RU" w:bidi="ar-SA"/>
        </w:rPr>
        <w:t xml:space="preserve"> – отчисления на социальные нужды в i-м году. Для текущего года уровень опер</w:t>
      </w:r>
      <w:r w:rsidRPr="00D75DBF">
        <w:rPr>
          <w:rFonts w:ascii="Times New Roman" w:eastAsia="Times New Roman" w:hAnsi="Times New Roman" w:cs="Times New Roman"/>
          <w:szCs w:val="24"/>
          <w:lang w:val="ru-RU" w:eastAsia="ru-RU" w:bidi="ar-SA"/>
        </w:rPr>
        <w:t>а</w:t>
      </w:r>
      <w:r w:rsidRPr="00D75DBF">
        <w:rPr>
          <w:rFonts w:ascii="Times New Roman" w:eastAsia="Times New Roman" w:hAnsi="Times New Roman" w:cs="Times New Roman"/>
          <w:szCs w:val="24"/>
          <w:lang w:val="ru-RU" w:eastAsia="ru-RU" w:bidi="ar-SA"/>
        </w:rPr>
        <w:t>ционных расходов принят согласно решению об установлении тарифов, тыс. руб.</w:t>
      </w:r>
    </w:p>
    <w:p w:rsidR="00C4159C" w:rsidRPr="00D75DBF" w:rsidRDefault="00C4159C" w:rsidP="001A6FFC">
      <w:pPr>
        <w:pStyle w:val="affff6"/>
        <w:numPr>
          <w:ilvl w:val="1"/>
          <w:numId w:val="56"/>
        </w:numPr>
        <w:tabs>
          <w:tab w:val="left" w:pos="993"/>
        </w:tabs>
        <w:spacing w:after="120"/>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Амортизация объектов:</w:t>
      </w:r>
    </w:p>
    <w:p w:rsidR="00C4159C" w:rsidRPr="00D75DBF" w:rsidRDefault="00C4159C" w:rsidP="001A6FFC">
      <w:pPr>
        <w:numPr>
          <w:ilvl w:val="2"/>
          <w:numId w:val="85"/>
        </w:numPr>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Амортизация основных фондов, образованных в результате нового строительства, м</w:t>
      </w:r>
      <w:r w:rsidRPr="00D75DBF">
        <w:rPr>
          <w:rFonts w:ascii="Times New Roman" w:eastAsia="Calibri" w:hAnsi="Times New Roman" w:cs="Times New Roman"/>
          <w:szCs w:val="24"/>
          <w:lang w:val="ru-RU" w:eastAsia="ru-RU" w:bidi="ar-SA"/>
        </w:rPr>
        <w:t>о</w:t>
      </w:r>
      <w:r w:rsidRPr="00D75DBF">
        <w:rPr>
          <w:rFonts w:ascii="Times New Roman" w:eastAsia="Calibri" w:hAnsi="Times New Roman" w:cs="Times New Roman"/>
          <w:szCs w:val="24"/>
          <w:lang w:val="ru-RU" w:eastAsia="ru-RU" w:bidi="ar-SA"/>
        </w:rPr>
        <w:t>дернизации и технического перевооружения основных производственных фондов при реализ</w:t>
      </w:r>
      <w:r w:rsidRPr="00D75DBF">
        <w:rPr>
          <w:rFonts w:ascii="Times New Roman" w:eastAsia="Calibri" w:hAnsi="Times New Roman" w:cs="Times New Roman"/>
          <w:szCs w:val="24"/>
          <w:lang w:val="ru-RU" w:eastAsia="ru-RU" w:bidi="ar-SA"/>
        </w:rPr>
        <w:t>а</w:t>
      </w:r>
      <w:r w:rsidRPr="00D75DBF">
        <w:rPr>
          <w:rFonts w:ascii="Times New Roman" w:eastAsia="Calibri" w:hAnsi="Times New Roman" w:cs="Times New Roman"/>
          <w:szCs w:val="24"/>
          <w:lang w:val="ru-RU" w:eastAsia="ru-RU" w:bidi="ar-SA"/>
        </w:rPr>
        <w:t>ции схемы теплоснабжения, определена линейным методом, исходя из стоимости объектов о</w:t>
      </w:r>
      <w:r w:rsidRPr="00D75DBF">
        <w:rPr>
          <w:rFonts w:ascii="Times New Roman" w:eastAsia="Calibri" w:hAnsi="Times New Roman" w:cs="Times New Roman"/>
          <w:szCs w:val="24"/>
          <w:lang w:val="ru-RU" w:eastAsia="ru-RU" w:bidi="ar-SA"/>
        </w:rPr>
        <w:t>с</w:t>
      </w:r>
      <w:r w:rsidRPr="00D75DBF">
        <w:rPr>
          <w:rFonts w:ascii="Times New Roman" w:eastAsia="Calibri" w:hAnsi="Times New Roman" w:cs="Times New Roman"/>
          <w:szCs w:val="24"/>
          <w:lang w:val="ru-RU" w:eastAsia="ru-RU" w:bidi="ar-SA"/>
        </w:rPr>
        <w:t xml:space="preserve">новных средств. </w:t>
      </w:r>
      <w:r w:rsidRPr="00D75DBF">
        <w:rPr>
          <w:rFonts w:ascii="Times New Roman" w:hAnsi="Times New Roman" w:cs="Times New Roman"/>
          <w:szCs w:val="24"/>
          <w:lang w:val="ru-RU"/>
        </w:rPr>
        <w:t>Сроки полезного использования оборудования систем теплоснабжения прин</w:t>
      </w:r>
      <w:r w:rsidRPr="00D75DBF">
        <w:rPr>
          <w:rFonts w:ascii="Times New Roman" w:hAnsi="Times New Roman" w:cs="Times New Roman"/>
          <w:szCs w:val="24"/>
          <w:lang w:val="ru-RU"/>
        </w:rPr>
        <w:t>я</w:t>
      </w:r>
      <w:r w:rsidRPr="00D75DBF">
        <w:rPr>
          <w:rFonts w:ascii="Times New Roman" w:hAnsi="Times New Roman" w:cs="Times New Roman"/>
          <w:szCs w:val="24"/>
          <w:lang w:val="ru-RU"/>
        </w:rPr>
        <w:t>ты в соответствии с Постановлением Правительства Российской Федерации от 01.01.2002 г. №1 «О Классификации основных средств, включаемых в амортизационные группы» (с изменени</w:t>
      </w:r>
      <w:r w:rsidRPr="00D75DBF">
        <w:rPr>
          <w:rFonts w:ascii="Times New Roman" w:hAnsi="Times New Roman" w:cs="Times New Roman"/>
          <w:szCs w:val="24"/>
          <w:lang w:val="ru-RU"/>
        </w:rPr>
        <w:t>я</w:t>
      </w:r>
      <w:r w:rsidRPr="00D75DBF">
        <w:rPr>
          <w:rFonts w:ascii="Times New Roman" w:hAnsi="Times New Roman" w:cs="Times New Roman"/>
          <w:szCs w:val="24"/>
          <w:lang w:val="ru-RU"/>
        </w:rPr>
        <w:t>ми на 28 апреля 2018 года):</w:t>
      </w:r>
    </w:p>
    <w:p w:rsidR="00C4159C" w:rsidRPr="00D75DBF" w:rsidRDefault="00C4159C" w:rsidP="001A6FFC">
      <w:pPr>
        <w:widowControl w:val="0"/>
        <w:ind w:firstLine="992"/>
        <w:rPr>
          <w:rFonts w:ascii="Times New Roman" w:hAnsi="Times New Roman" w:cs="Times New Roman"/>
          <w:szCs w:val="24"/>
          <w:lang w:val="ru-RU"/>
        </w:rPr>
      </w:pPr>
      <w:r w:rsidRPr="00D75DBF">
        <w:rPr>
          <w:rFonts w:ascii="Times New Roman" w:hAnsi="Times New Roman" w:cs="Times New Roman"/>
          <w:szCs w:val="24"/>
          <w:lang w:val="ru-RU"/>
        </w:rPr>
        <w:t>- для источников тепловой энергии – 10 лет (пятая группа, код ОКОФ - 330.25.30</w:t>
      </w:r>
      <w:r w:rsidR="008F6B6C" w:rsidRPr="00D75DBF">
        <w:rPr>
          <w:rFonts w:ascii="Times New Roman" w:hAnsi="Times New Roman" w:cs="Times New Roman"/>
          <w:szCs w:val="24"/>
          <w:lang w:val="ru-RU"/>
        </w:rPr>
        <w:t>)</w:t>
      </w:r>
      <w:r w:rsidRPr="00D75DBF">
        <w:rPr>
          <w:rFonts w:ascii="Times New Roman" w:hAnsi="Times New Roman" w:cs="Times New Roman"/>
          <w:szCs w:val="24"/>
          <w:lang w:val="ru-RU"/>
        </w:rPr>
        <w:t>;</w:t>
      </w:r>
    </w:p>
    <w:p w:rsidR="00C4159C" w:rsidRPr="00D75DBF" w:rsidRDefault="00C4159C" w:rsidP="001A6FFC">
      <w:pPr>
        <w:widowControl w:val="0"/>
        <w:ind w:firstLine="992"/>
        <w:rPr>
          <w:rFonts w:ascii="Times New Roman" w:hAnsi="Times New Roman" w:cs="Times New Roman"/>
          <w:szCs w:val="24"/>
          <w:lang w:val="ru-RU"/>
        </w:rPr>
      </w:pPr>
      <w:r w:rsidRPr="00D75DBF">
        <w:rPr>
          <w:rFonts w:ascii="Times New Roman" w:hAnsi="Times New Roman" w:cs="Times New Roman"/>
          <w:szCs w:val="24"/>
          <w:lang w:val="ru-RU"/>
        </w:rPr>
        <w:t xml:space="preserve">- для магистральных тепловых сетей – </w:t>
      </w:r>
      <w:r w:rsidR="008F6B6C" w:rsidRPr="00D75DBF">
        <w:rPr>
          <w:rFonts w:ascii="Times New Roman" w:hAnsi="Times New Roman" w:cs="Times New Roman"/>
          <w:szCs w:val="24"/>
          <w:lang w:val="ru-RU"/>
        </w:rPr>
        <w:t>1</w:t>
      </w:r>
      <w:r w:rsidRPr="00D75DBF">
        <w:rPr>
          <w:rFonts w:ascii="Times New Roman" w:hAnsi="Times New Roman" w:cs="Times New Roman"/>
          <w:szCs w:val="24"/>
          <w:lang w:val="ru-RU"/>
        </w:rPr>
        <w:t>0 лет (</w:t>
      </w:r>
      <w:r w:rsidR="008F6B6C" w:rsidRPr="00D75DBF">
        <w:rPr>
          <w:rFonts w:ascii="Times New Roman" w:hAnsi="Times New Roman" w:cs="Times New Roman"/>
          <w:szCs w:val="24"/>
          <w:lang w:val="ru-RU"/>
        </w:rPr>
        <w:t>пятая группа, код ОКОФ - 220.41.20.20.713</w:t>
      </w:r>
      <w:r w:rsidRPr="00D75DBF">
        <w:rPr>
          <w:rFonts w:ascii="Times New Roman" w:hAnsi="Times New Roman" w:cs="Times New Roman"/>
          <w:szCs w:val="24"/>
          <w:lang w:val="ru-RU"/>
        </w:rPr>
        <w:t>);</w:t>
      </w:r>
    </w:p>
    <w:p w:rsidR="00C4159C" w:rsidRPr="00D75DBF" w:rsidRDefault="00C4159C" w:rsidP="001A6FFC">
      <w:pPr>
        <w:widowControl w:val="0"/>
        <w:ind w:firstLine="992"/>
        <w:rPr>
          <w:rFonts w:ascii="Times New Roman" w:hAnsi="Times New Roman" w:cs="Times New Roman"/>
          <w:szCs w:val="24"/>
          <w:lang w:val="ru-RU"/>
        </w:rPr>
      </w:pPr>
      <w:r w:rsidRPr="00D75DBF">
        <w:rPr>
          <w:rFonts w:ascii="Times New Roman" w:hAnsi="Times New Roman" w:cs="Times New Roman"/>
          <w:szCs w:val="24"/>
          <w:lang w:val="ru-RU"/>
        </w:rPr>
        <w:t>- для распределительных и внутриквартальных тепловых сетей – 25 лет (восьмая группа, код ОКОФ - 220.41.20.20.718).</w:t>
      </w:r>
    </w:p>
    <w:p w:rsidR="00C4159C" w:rsidRPr="00D75DBF" w:rsidRDefault="00C4159C" w:rsidP="001A6FFC">
      <w:pPr>
        <w:numPr>
          <w:ilvl w:val="2"/>
          <w:numId w:val="85"/>
        </w:numPr>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ab/>
        <w:t>амортизационные отчисления по существующим объектам приняты постоянными на весь расчетный период (без ежегодной индексации – переоценка стоимости основных фондов не предполагается).</w:t>
      </w:r>
    </w:p>
    <w:p w:rsidR="00C4159C" w:rsidRPr="008C5E58" w:rsidRDefault="001A6FFC" w:rsidP="00E167CF">
      <w:pPr>
        <w:pStyle w:val="affff6"/>
        <w:widowControl w:val="0"/>
        <w:numPr>
          <w:ilvl w:val="2"/>
          <w:numId w:val="88"/>
        </w:numPr>
        <w:autoSpaceDE w:val="0"/>
        <w:autoSpaceDN w:val="0"/>
        <w:adjustRightInd w:val="0"/>
        <w:spacing w:before="240"/>
        <w:ind w:left="1560" w:hanging="851"/>
        <w:rPr>
          <w:rFonts w:ascii="Times New Roman" w:eastAsia="Times New Roman" w:hAnsi="Times New Roman" w:cs="Times New Roman"/>
          <w:b/>
          <w:color w:val="C00000"/>
          <w:szCs w:val="24"/>
          <w:lang w:val="ru-RU" w:eastAsia="ru-RU" w:bidi="ar-SA"/>
        </w:rPr>
      </w:pPr>
      <w:r w:rsidRPr="008C5E58">
        <w:rPr>
          <w:rFonts w:ascii="Times New Roman" w:eastAsia="Times New Roman" w:hAnsi="Times New Roman" w:cs="Times New Roman"/>
          <w:b/>
          <w:color w:val="C00000"/>
          <w:szCs w:val="24"/>
          <w:lang w:val="ru-RU" w:eastAsia="ru-RU" w:bidi="ar-SA"/>
        </w:rPr>
        <w:lastRenderedPageBreak/>
        <w:t xml:space="preserve"> </w:t>
      </w:r>
      <w:r w:rsidR="00C4159C" w:rsidRPr="008C5E58">
        <w:rPr>
          <w:rFonts w:ascii="Times New Roman" w:eastAsia="Times New Roman" w:hAnsi="Times New Roman" w:cs="Times New Roman"/>
          <w:b/>
          <w:color w:val="C00000"/>
          <w:szCs w:val="24"/>
          <w:lang w:val="ru-RU" w:eastAsia="ru-RU" w:bidi="ar-SA"/>
        </w:rPr>
        <w:t>Расходы на рес</w:t>
      </w:r>
      <w:r w:rsidR="00436540" w:rsidRPr="008C5E58">
        <w:rPr>
          <w:rFonts w:ascii="Times New Roman" w:eastAsia="Times New Roman" w:hAnsi="Times New Roman" w:cs="Times New Roman"/>
          <w:b/>
          <w:color w:val="C00000"/>
          <w:szCs w:val="24"/>
          <w:lang w:val="ru-RU" w:eastAsia="ru-RU" w:bidi="ar-SA"/>
        </w:rPr>
        <w:t>урсы</w:t>
      </w:r>
    </w:p>
    <w:p w:rsidR="00E05E6C" w:rsidRPr="00367120" w:rsidRDefault="00E05E6C" w:rsidP="00E05E6C">
      <w:pPr>
        <w:pStyle w:val="affff6"/>
        <w:widowControl w:val="0"/>
        <w:autoSpaceDE w:val="0"/>
        <w:autoSpaceDN w:val="0"/>
        <w:adjustRightInd w:val="0"/>
        <w:spacing w:before="240"/>
        <w:ind w:left="709" w:firstLine="0"/>
        <w:rPr>
          <w:rFonts w:ascii="Times New Roman" w:eastAsia="Times New Roman" w:hAnsi="Times New Roman" w:cs="Times New Roman"/>
          <w:b/>
          <w:sz w:val="10"/>
          <w:szCs w:val="10"/>
          <w:lang w:val="ru-RU" w:eastAsia="ru-RU" w:bidi="ar-SA"/>
        </w:rPr>
      </w:pPr>
    </w:p>
    <w:p w:rsidR="00C4159C" w:rsidRPr="00D75DBF" w:rsidRDefault="00880DC5" w:rsidP="001A6FFC">
      <w:pPr>
        <w:pStyle w:val="affff6"/>
        <w:numPr>
          <w:ilvl w:val="0"/>
          <w:numId w:val="89"/>
        </w:numPr>
        <w:tabs>
          <w:tab w:val="left" w:pos="993"/>
        </w:tabs>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 xml:space="preserve"> З</w:t>
      </w:r>
      <w:r w:rsidR="00436540" w:rsidRPr="00D75DBF">
        <w:rPr>
          <w:rFonts w:ascii="Times New Roman" w:eastAsia="Calibri" w:hAnsi="Times New Roman" w:cs="Times New Roman"/>
          <w:szCs w:val="24"/>
          <w:lang w:val="ru-RU" w:eastAsia="ru-RU" w:bidi="ar-SA"/>
        </w:rPr>
        <w:t>атраты на топливо определяются</w:t>
      </w:r>
      <w:r w:rsidR="00C4159C" w:rsidRPr="00D75DBF">
        <w:rPr>
          <w:rFonts w:ascii="Times New Roman" w:eastAsia="Calibri" w:hAnsi="Times New Roman" w:cs="Times New Roman"/>
          <w:szCs w:val="24"/>
          <w:lang w:val="ru-RU" w:eastAsia="ru-RU" w:bidi="ar-SA"/>
        </w:rPr>
        <w:t xml:space="preserve"> исходя из годового расхода топлива, учитывающ</w:t>
      </w:r>
      <w:r w:rsidR="00C4159C" w:rsidRPr="00D75DBF">
        <w:rPr>
          <w:rFonts w:ascii="Times New Roman" w:eastAsia="Calibri" w:hAnsi="Times New Roman" w:cs="Times New Roman"/>
          <w:szCs w:val="24"/>
          <w:lang w:val="ru-RU" w:eastAsia="ru-RU" w:bidi="ar-SA"/>
        </w:rPr>
        <w:t>е</w:t>
      </w:r>
      <w:r w:rsidR="00C4159C" w:rsidRPr="00D75DBF">
        <w:rPr>
          <w:rFonts w:ascii="Times New Roman" w:eastAsia="Calibri" w:hAnsi="Times New Roman" w:cs="Times New Roman"/>
          <w:szCs w:val="24"/>
          <w:lang w:val="ru-RU" w:eastAsia="ru-RU" w:bidi="ar-SA"/>
        </w:rPr>
        <w:t>го изменение показателей работы при реализации Схемы теплоснабжения, и цены топлива.</w:t>
      </w:r>
    </w:p>
    <w:p w:rsidR="00C4159C" w:rsidRPr="00D75DBF" w:rsidRDefault="00880DC5" w:rsidP="001A6FFC">
      <w:pPr>
        <w:pStyle w:val="affff6"/>
        <w:numPr>
          <w:ilvl w:val="0"/>
          <w:numId w:val="89"/>
        </w:numPr>
        <w:tabs>
          <w:tab w:val="left" w:pos="993"/>
        </w:tabs>
        <w:ind w:left="0" w:firstLine="709"/>
        <w:rPr>
          <w:rFonts w:ascii="Times New Roman" w:eastAsia="Calibri" w:hAnsi="Times New Roman" w:cs="Times New Roman"/>
          <w:szCs w:val="24"/>
          <w:lang w:val="ru-RU" w:eastAsia="ru-RU" w:bidi="ar-SA"/>
        </w:rPr>
      </w:pPr>
      <w:r w:rsidRPr="00D75DBF">
        <w:rPr>
          <w:rFonts w:ascii="Times New Roman" w:eastAsia="Calibri" w:hAnsi="Times New Roman" w:cs="Times New Roman"/>
          <w:szCs w:val="24"/>
          <w:lang w:val="ru-RU" w:eastAsia="ru-RU" w:bidi="ar-SA"/>
        </w:rPr>
        <w:t>З</w:t>
      </w:r>
      <w:r w:rsidR="00C4159C" w:rsidRPr="00D75DBF">
        <w:rPr>
          <w:rFonts w:ascii="Times New Roman" w:eastAsia="Calibri" w:hAnsi="Times New Roman" w:cs="Times New Roman"/>
          <w:szCs w:val="24"/>
          <w:lang w:val="ru-RU" w:eastAsia="ru-RU" w:bidi="ar-SA"/>
        </w:rPr>
        <w:t>атраты на электроэнергию</w:t>
      </w:r>
      <w:r w:rsidR="00436540" w:rsidRPr="00D75DBF">
        <w:rPr>
          <w:rFonts w:ascii="Times New Roman" w:eastAsia="Calibri" w:hAnsi="Times New Roman" w:cs="Times New Roman"/>
          <w:szCs w:val="24"/>
          <w:lang w:val="ru-RU" w:eastAsia="ru-RU" w:bidi="ar-SA"/>
        </w:rPr>
        <w:t>, воду, теплоноситель определяются</w:t>
      </w:r>
      <w:r w:rsidR="00C4159C" w:rsidRPr="00D75DBF">
        <w:rPr>
          <w:rFonts w:ascii="Times New Roman" w:eastAsia="Calibri" w:hAnsi="Times New Roman" w:cs="Times New Roman"/>
          <w:szCs w:val="24"/>
          <w:lang w:val="ru-RU" w:eastAsia="ru-RU" w:bidi="ar-SA"/>
        </w:rPr>
        <w:t xml:space="preserve"> исходя из годового объема покупки ресурса</w:t>
      </w:r>
      <w:r w:rsidR="00436540" w:rsidRPr="00D75DBF">
        <w:rPr>
          <w:rFonts w:ascii="Times New Roman" w:eastAsia="Calibri" w:hAnsi="Times New Roman" w:cs="Times New Roman"/>
          <w:szCs w:val="24"/>
          <w:lang w:val="ru-RU" w:eastAsia="ru-RU" w:bidi="ar-SA"/>
        </w:rPr>
        <w:t xml:space="preserve"> и цены,</w:t>
      </w:r>
      <w:r w:rsidR="00C4159C" w:rsidRPr="00D75DBF">
        <w:rPr>
          <w:rFonts w:ascii="Times New Roman" w:eastAsia="Calibri" w:hAnsi="Times New Roman" w:cs="Times New Roman"/>
          <w:szCs w:val="24"/>
          <w:lang w:val="ru-RU" w:eastAsia="ru-RU" w:bidi="ar-SA"/>
        </w:rPr>
        <w:t xml:space="preserve"> с использованием соответствующих индексов-дефляторов.</w:t>
      </w:r>
    </w:p>
    <w:p w:rsidR="00E05E6C" w:rsidRPr="008C5E58" w:rsidRDefault="00E05E6C" w:rsidP="00E05E6C">
      <w:pPr>
        <w:pStyle w:val="affff6"/>
        <w:tabs>
          <w:tab w:val="left" w:pos="993"/>
        </w:tabs>
        <w:ind w:left="709" w:firstLine="0"/>
        <w:contextualSpacing w:val="0"/>
        <w:rPr>
          <w:rFonts w:ascii="Times New Roman" w:eastAsia="Calibri" w:hAnsi="Times New Roman" w:cs="Times New Roman"/>
          <w:color w:val="C00000"/>
          <w:sz w:val="10"/>
          <w:szCs w:val="10"/>
          <w:lang w:val="ru-RU" w:eastAsia="ru-RU" w:bidi="ar-SA"/>
        </w:rPr>
      </w:pPr>
    </w:p>
    <w:p w:rsidR="00C4159C" w:rsidRPr="008C5E58" w:rsidRDefault="001A6FFC" w:rsidP="00E167CF">
      <w:pPr>
        <w:pStyle w:val="affff6"/>
        <w:widowControl w:val="0"/>
        <w:numPr>
          <w:ilvl w:val="2"/>
          <w:numId w:val="88"/>
        </w:numPr>
        <w:autoSpaceDE w:val="0"/>
        <w:autoSpaceDN w:val="0"/>
        <w:adjustRightInd w:val="0"/>
        <w:spacing w:before="240"/>
        <w:ind w:left="1560" w:hanging="851"/>
        <w:rPr>
          <w:rFonts w:ascii="Times New Roman" w:eastAsia="Times New Roman" w:hAnsi="Times New Roman" w:cs="Times New Roman"/>
          <w:b/>
          <w:color w:val="C00000"/>
          <w:szCs w:val="24"/>
          <w:lang w:val="ru-RU" w:eastAsia="ru-RU" w:bidi="ar-SA"/>
        </w:rPr>
      </w:pPr>
      <w:r w:rsidRPr="008C5E58">
        <w:rPr>
          <w:rFonts w:ascii="Times New Roman" w:eastAsia="Times New Roman" w:hAnsi="Times New Roman" w:cs="Times New Roman"/>
          <w:b/>
          <w:color w:val="C00000"/>
          <w:szCs w:val="24"/>
          <w:lang w:val="ru-RU" w:eastAsia="ru-RU" w:bidi="ar-SA"/>
        </w:rPr>
        <w:t xml:space="preserve"> </w:t>
      </w:r>
      <w:r w:rsidR="00436540" w:rsidRPr="008C5E58">
        <w:rPr>
          <w:rFonts w:ascii="Times New Roman" w:eastAsia="Times New Roman" w:hAnsi="Times New Roman" w:cs="Times New Roman"/>
          <w:b/>
          <w:color w:val="C00000"/>
          <w:szCs w:val="24"/>
          <w:lang w:val="ru-RU" w:eastAsia="ru-RU" w:bidi="ar-SA"/>
        </w:rPr>
        <w:t>Прибыль.</w:t>
      </w:r>
    </w:p>
    <w:p w:rsidR="00E05E6C" w:rsidRPr="00367120" w:rsidRDefault="00E05E6C" w:rsidP="00E05E6C">
      <w:pPr>
        <w:pStyle w:val="affff6"/>
        <w:widowControl w:val="0"/>
        <w:autoSpaceDE w:val="0"/>
        <w:autoSpaceDN w:val="0"/>
        <w:adjustRightInd w:val="0"/>
        <w:spacing w:before="240"/>
        <w:ind w:left="709" w:firstLine="0"/>
        <w:rPr>
          <w:rFonts w:ascii="Times New Roman" w:eastAsia="Times New Roman" w:hAnsi="Times New Roman" w:cs="Times New Roman"/>
          <w:b/>
          <w:sz w:val="10"/>
          <w:szCs w:val="10"/>
          <w:lang w:val="ru-RU" w:eastAsia="ru-RU" w:bidi="ar-SA"/>
        </w:rPr>
      </w:pPr>
    </w:p>
    <w:p w:rsidR="00C4159C" w:rsidRPr="00D75DBF" w:rsidRDefault="00436540" w:rsidP="001A6FFC">
      <w:pPr>
        <w:ind w:firstLine="709"/>
        <w:rPr>
          <w:rFonts w:ascii="Times New Roman" w:eastAsia="Calibri" w:hAnsi="Times New Roman" w:cs="Times New Roman"/>
          <w:szCs w:val="24"/>
          <w:lang w:val="ru-RU" w:bidi="ar-SA"/>
        </w:rPr>
      </w:pPr>
      <w:r w:rsidRPr="00D75DBF">
        <w:rPr>
          <w:rFonts w:ascii="Times New Roman" w:eastAsia="Calibri" w:hAnsi="Times New Roman" w:cs="Times New Roman"/>
          <w:szCs w:val="24"/>
          <w:lang w:val="ru-RU" w:bidi="ar-SA"/>
        </w:rPr>
        <w:t>Нормативная прибыль определяется</w:t>
      </w:r>
      <w:r w:rsidR="00C4159C" w:rsidRPr="00D75DBF">
        <w:rPr>
          <w:rFonts w:ascii="Times New Roman" w:eastAsia="Calibri" w:hAnsi="Times New Roman" w:cs="Times New Roman"/>
          <w:szCs w:val="24"/>
          <w:lang w:val="ru-RU" w:bidi="ar-SA"/>
        </w:rPr>
        <w:t xml:space="preserve"> исходя из необходимых расходов на капитальные вложения, необходимых расходов на возврат и обслуживание заемных средств, привлекаемых на финансирование мероприятий Схемы теплоснабжения (при наличии необходимости), а та</w:t>
      </w:r>
      <w:r w:rsidR="00C4159C" w:rsidRPr="00D75DBF">
        <w:rPr>
          <w:rFonts w:ascii="Times New Roman" w:eastAsia="Calibri" w:hAnsi="Times New Roman" w:cs="Times New Roman"/>
          <w:szCs w:val="24"/>
          <w:lang w:val="ru-RU" w:bidi="ar-SA"/>
        </w:rPr>
        <w:t>к</w:t>
      </w:r>
      <w:r w:rsidR="00C4159C" w:rsidRPr="00D75DBF">
        <w:rPr>
          <w:rFonts w:ascii="Times New Roman" w:eastAsia="Calibri" w:hAnsi="Times New Roman" w:cs="Times New Roman"/>
          <w:szCs w:val="24"/>
          <w:lang w:val="ru-RU" w:bidi="ar-SA"/>
        </w:rPr>
        <w:t>же с учетом необходимых расходов на прочие цели.</w:t>
      </w:r>
    </w:p>
    <w:p w:rsidR="00C4159C" w:rsidRPr="00D75DBF" w:rsidRDefault="00C4159C" w:rsidP="001A6FFC">
      <w:pPr>
        <w:ind w:firstLine="709"/>
        <w:rPr>
          <w:rFonts w:ascii="Times New Roman" w:eastAsia="Calibri" w:hAnsi="Times New Roman" w:cs="Times New Roman"/>
          <w:szCs w:val="24"/>
          <w:lang w:val="ru-RU" w:bidi="ar-SA"/>
        </w:rPr>
      </w:pPr>
      <w:r w:rsidRPr="00D75DBF">
        <w:rPr>
          <w:rFonts w:ascii="Times New Roman" w:eastAsia="Calibri" w:hAnsi="Times New Roman" w:cs="Times New Roman"/>
          <w:szCs w:val="24"/>
          <w:lang w:val="ru-RU" w:bidi="ar-SA"/>
        </w:rPr>
        <w:t>При этом финансирование мероприятий и возврат заемных средс</w:t>
      </w:r>
      <w:r w:rsidR="00B05144" w:rsidRPr="00D75DBF">
        <w:rPr>
          <w:rFonts w:ascii="Times New Roman" w:eastAsia="Calibri" w:hAnsi="Times New Roman" w:cs="Times New Roman"/>
          <w:szCs w:val="24"/>
          <w:lang w:val="ru-RU" w:bidi="ar-SA"/>
        </w:rPr>
        <w:t>тв за счет прибыли предусматриваются</w:t>
      </w:r>
      <w:r w:rsidRPr="00D75DBF">
        <w:rPr>
          <w:rFonts w:ascii="Times New Roman" w:eastAsia="Calibri" w:hAnsi="Times New Roman" w:cs="Times New Roman"/>
          <w:szCs w:val="24"/>
          <w:lang w:val="ru-RU" w:bidi="ar-SA"/>
        </w:rPr>
        <w:t xml:space="preserve"> только в случаях недостаточности средств, получаемых организацией в в</w:t>
      </w:r>
      <w:r w:rsidRPr="00D75DBF">
        <w:rPr>
          <w:rFonts w:ascii="Times New Roman" w:eastAsia="Calibri" w:hAnsi="Times New Roman" w:cs="Times New Roman"/>
          <w:szCs w:val="24"/>
          <w:lang w:val="ru-RU" w:bidi="ar-SA"/>
        </w:rPr>
        <w:t>и</w:t>
      </w:r>
      <w:r w:rsidRPr="00D75DBF">
        <w:rPr>
          <w:rFonts w:ascii="Times New Roman" w:eastAsia="Calibri" w:hAnsi="Times New Roman" w:cs="Times New Roman"/>
          <w:szCs w:val="24"/>
          <w:lang w:val="ru-RU" w:bidi="ar-SA"/>
        </w:rPr>
        <w:t>де амортизации.</w:t>
      </w:r>
    </w:p>
    <w:p w:rsidR="00C4159C" w:rsidRPr="00D75DBF" w:rsidRDefault="00C4159C" w:rsidP="001A6FFC">
      <w:pPr>
        <w:ind w:firstLine="709"/>
        <w:rPr>
          <w:rFonts w:ascii="Times New Roman" w:eastAsia="Calibri" w:hAnsi="Times New Roman" w:cs="Times New Roman"/>
          <w:szCs w:val="24"/>
          <w:lang w:val="ru-RU" w:bidi="ar-SA"/>
        </w:rPr>
      </w:pPr>
      <w:r w:rsidRPr="00D75DBF">
        <w:rPr>
          <w:rFonts w:ascii="Times New Roman" w:eastAsia="Calibri" w:hAnsi="Times New Roman" w:cs="Times New Roman"/>
          <w:szCs w:val="24"/>
          <w:lang w:val="ru-RU" w:bidi="ar-SA"/>
        </w:rPr>
        <w:t>Объем расчетной предпринимательской прибыли на каждый год перспективного пери</w:t>
      </w:r>
      <w:r w:rsidRPr="00D75DBF">
        <w:rPr>
          <w:rFonts w:ascii="Times New Roman" w:eastAsia="Calibri" w:hAnsi="Times New Roman" w:cs="Times New Roman"/>
          <w:szCs w:val="24"/>
          <w:lang w:val="ru-RU" w:bidi="ar-SA"/>
        </w:rPr>
        <w:t>о</w:t>
      </w:r>
      <w:r w:rsidRPr="00D75DBF">
        <w:rPr>
          <w:rFonts w:ascii="Times New Roman" w:eastAsia="Calibri" w:hAnsi="Times New Roman" w:cs="Times New Roman"/>
          <w:szCs w:val="24"/>
          <w:lang w:val="ru-RU" w:bidi="ar-SA"/>
        </w:rPr>
        <w:t>да определяется в размере не более 5% включаемых в необходимую валовую выручку расходов, определяемых в соответствии с Методическими указаниями по расчету регулируемых цен (т</w:t>
      </w:r>
      <w:r w:rsidRPr="00D75DBF">
        <w:rPr>
          <w:rFonts w:ascii="Times New Roman" w:eastAsia="Calibri" w:hAnsi="Times New Roman" w:cs="Times New Roman"/>
          <w:szCs w:val="24"/>
          <w:lang w:val="ru-RU" w:bidi="ar-SA"/>
        </w:rPr>
        <w:t>а</w:t>
      </w:r>
      <w:r w:rsidRPr="00D75DBF">
        <w:rPr>
          <w:rFonts w:ascii="Times New Roman" w:eastAsia="Calibri" w:hAnsi="Times New Roman" w:cs="Times New Roman"/>
          <w:szCs w:val="24"/>
          <w:lang w:val="ru-RU" w:bidi="ar-SA"/>
        </w:rPr>
        <w:t>рифов) в сфере теплоснабжения.</w:t>
      </w:r>
    </w:p>
    <w:p w:rsidR="0075681A" w:rsidRPr="0075681A" w:rsidRDefault="0075681A" w:rsidP="001A6FFC">
      <w:pPr>
        <w:widowControl w:val="0"/>
        <w:ind w:firstLine="709"/>
        <w:rPr>
          <w:rFonts w:ascii="Times New Roman" w:eastAsia="Arial Unicode MS" w:hAnsi="Times New Roman" w:cs="Times New Roman"/>
          <w:color w:val="0F243E" w:themeColor="text2" w:themeShade="80"/>
          <w:sz w:val="10"/>
          <w:szCs w:val="10"/>
          <w:lang w:val="ru-RU" w:eastAsia="ru-RU" w:bidi="ar-SA"/>
        </w:rPr>
      </w:pPr>
    </w:p>
    <w:p w:rsidR="00201765" w:rsidRDefault="0075681A" w:rsidP="00201765">
      <w:pPr>
        <w:pStyle w:val="1e"/>
        <w:keepNext/>
        <w:keepLines/>
        <w:pageBreakBefore w:val="0"/>
        <w:numPr>
          <w:ilvl w:val="0"/>
          <w:numId w:val="57"/>
        </w:numPr>
        <w:pBdr>
          <w:top w:val="single" w:sz="48" w:space="3" w:color="FFFFFF"/>
          <w:left w:val="single" w:sz="6" w:space="3" w:color="FFFFFF"/>
          <w:bottom w:val="single" w:sz="6" w:space="3" w:color="FFFFFF"/>
        </w:pBdr>
        <w:suppressAutoHyphens w:val="0"/>
        <w:adjustRightInd w:val="0"/>
        <w:spacing w:after="120"/>
        <w:ind w:left="0" w:firstLine="567"/>
        <w:contextualSpacing w:val="0"/>
        <w:jc w:val="both"/>
        <w:textAlignment w:val="baseline"/>
        <w:rPr>
          <w:rFonts w:ascii="Times New Roman" w:eastAsia="Microsoft YaHei" w:hAnsi="Times New Roman" w:cs="Times New Roman"/>
          <w:smallCaps w:val="0"/>
          <w:color w:val="C00000"/>
          <w:spacing w:val="-8"/>
          <w:kern w:val="20"/>
          <w:sz w:val="24"/>
          <w:szCs w:val="24"/>
          <w:lang w:bidi="ar-SA"/>
        </w:rPr>
      </w:pPr>
      <w:bookmarkStart w:id="9" w:name="_Toc6492914"/>
      <w:r>
        <w:rPr>
          <w:rFonts w:ascii="Times New Roman" w:eastAsia="Microsoft YaHei" w:hAnsi="Times New Roman" w:cs="Times New Roman"/>
          <w:smallCaps w:val="0"/>
          <w:color w:val="C00000"/>
          <w:spacing w:val="-8"/>
          <w:kern w:val="20"/>
          <w:sz w:val="24"/>
          <w:szCs w:val="24"/>
          <w:lang w:bidi="ar-SA"/>
        </w:rPr>
        <w:t xml:space="preserve"> </w:t>
      </w:r>
      <w:r w:rsidR="00201765" w:rsidRPr="00C1180B">
        <w:rPr>
          <w:rFonts w:ascii="Times New Roman" w:eastAsia="Microsoft YaHei" w:hAnsi="Times New Roman" w:cs="Times New Roman"/>
          <w:smallCaps w:val="0"/>
          <w:color w:val="C00000"/>
          <w:spacing w:val="-8"/>
          <w:kern w:val="20"/>
          <w:sz w:val="24"/>
          <w:szCs w:val="24"/>
          <w:lang w:bidi="ar-SA"/>
        </w:rPr>
        <w:t>Тарифно-балансовые расчетные модели теплоснабжения потребителей по каждой единой теплоснабжающей организации</w:t>
      </w:r>
      <w:bookmarkEnd w:id="9"/>
    </w:p>
    <w:p w:rsidR="0075681A" w:rsidRPr="00D75DBF" w:rsidRDefault="0075681A" w:rsidP="0075681A">
      <w:pPr>
        <w:pStyle w:val="Default"/>
        <w:spacing w:after="0" w:line="360" w:lineRule="auto"/>
        <w:ind w:firstLine="709"/>
        <w:jc w:val="both"/>
        <w:rPr>
          <w:rFonts w:ascii="Times New Roman" w:hAnsi="Times New Roman" w:cs="Times New Roman"/>
          <w:color w:val="auto"/>
          <w:lang w:val="ru-RU"/>
        </w:rPr>
      </w:pPr>
      <w:r w:rsidRPr="00D75DBF">
        <w:rPr>
          <w:rFonts w:ascii="Times New Roman" w:hAnsi="Times New Roman" w:cs="Times New Roman"/>
          <w:color w:val="auto"/>
          <w:lang w:val="ru-RU"/>
        </w:rPr>
        <w:t xml:space="preserve">Ценовая политика в отрасли теплоснабжения находится в зоне прямого контроля </w:t>
      </w:r>
      <w:proofErr w:type="spellStart"/>
      <w:proofErr w:type="gramStart"/>
      <w:r w:rsidRPr="00D75DBF">
        <w:rPr>
          <w:rFonts w:ascii="Times New Roman" w:hAnsi="Times New Roman" w:cs="Times New Roman"/>
          <w:color w:val="auto"/>
          <w:lang w:val="ru-RU"/>
        </w:rPr>
        <w:t>го-сударства</w:t>
      </w:r>
      <w:proofErr w:type="spellEnd"/>
      <w:proofErr w:type="gramEnd"/>
      <w:r w:rsidRPr="00D75DBF">
        <w:rPr>
          <w:rFonts w:ascii="Times New Roman" w:hAnsi="Times New Roman" w:cs="Times New Roman"/>
          <w:color w:val="auto"/>
          <w:lang w:val="ru-RU"/>
        </w:rPr>
        <w:t xml:space="preserve">. Государственный надзорный орган, регламентирующий и контролирующий </w:t>
      </w:r>
      <w:proofErr w:type="spellStart"/>
      <w:proofErr w:type="gramStart"/>
      <w:r w:rsidRPr="00D75DBF">
        <w:rPr>
          <w:rFonts w:ascii="Times New Roman" w:hAnsi="Times New Roman" w:cs="Times New Roman"/>
          <w:color w:val="auto"/>
          <w:lang w:val="ru-RU"/>
        </w:rPr>
        <w:t>цено</w:t>
      </w:r>
      <w:proofErr w:type="spellEnd"/>
      <w:r w:rsidRPr="00D75DBF">
        <w:rPr>
          <w:rFonts w:ascii="Times New Roman" w:hAnsi="Times New Roman" w:cs="Times New Roman"/>
          <w:color w:val="auto"/>
          <w:lang w:val="ru-RU"/>
        </w:rPr>
        <w:t>-образование</w:t>
      </w:r>
      <w:proofErr w:type="gramEnd"/>
      <w:r w:rsidRPr="00D75DBF">
        <w:rPr>
          <w:rFonts w:ascii="Times New Roman" w:hAnsi="Times New Roman" w:cs="Times New Roman"/>
          <w:color w:val="auto"/>
          <w:lang w:val="ru-RU"/>
        </w:rPr>
        <w:t xml:space="preserve"> на соответствующие товары (услуги) в Челябинской области – Министерство т</w:t>
      </w:r>
      <w:r w:rsidRPr="00D75DBF">
        <w:rPr>
          <w:rFonts w:ascii="Times New Roman" w:hAnsi="Times New Roman" w:cs="Times New Roman"/>
          <w:color w:val="auto"/>
          <w:lang w:val="ru-RU"/>
        </w:rPr>
        <w:t>а</w:t>
      </w:r>
      <w:r w:rsidRPr="00D75DBF">
        <w:rPr>
          <w:rFonts w:ascii="Times New Roman" w:hAnsi="Times New Roman" w:cs="Times New Roman"/>
          <w:color w:val="auto"/>
          <w:lang w:val="ru-RU"/>
        </w:rPr>
        <w:t>рифного регулирования и энергетики Челябинской области, устанавливающий тарифы на те</w:t>
      </w:r>
      <w:r w:rsidRPr="00D75DBF">
        <w:rPr>
          <w:rFonts w:ascii="Times New Roman" w:hAnsi="Times New Roman" w:cs="Times New Roman"/>
          <w:color w:val="auto"/>
          <w:lang w:val="ru-RU"/>
        </w:rPr>
        <w:t>п</w:t>
      </w:r>
      <w:r w:rsidRPr="00D75DBF">
        <w:rPr>
          <w:rFonts w:ascii="Times New Roman" w:hAnsi="Times New Roman" w:cs="Times New Roman"/>
          <w:color w:val="auto"/>
          <w:lang w:val="ru-RU"/>
        </w:rPr>
        <w:t xml:space="preserve">ловую энергию. </w:t>
      </w:r>
    </w:p>
    <w:p w:rsidR="0075681A" w:rsidRPr="00D75DBF" w:rsidRDefault="0075681A" w:rsidP="0075681A">
      <w:pPr>
        <w:ind w:firstLine="708"/>
        <w:rPr>
          <w:rFonts w:ascii="Times New Roman" w:hAnsi="Times New Roman" w:cs="Times New Roman"/>
          <w:szCs w:val="24"/>
          <w:lang w:val="ru-RU"/>
        </w:rPr>
      </w:pPr>
      <w:r w:rsidRPr="00D75DBF">
        <w:rPr>
          <w:rFonts w:ascii="Times New Roman" w:hAnsi="Times New Roman" w:cs="Times New Roman"/>
          <w:szCs w:val="24"/>
          <w:lang w:val="ru-RU"/>
        </w:rPr>
        <w:t>Структура тарифа на тепловую энергию в полном объёме отражает структуру необход</w:t>
      </w:r>
      <w:r w:rsidRPr="00D75DBF">
        <w:rPr>
          <w:rFonts w:ascii="Times New Roman" w:hAnsi="Times New Roman" w:cs="Times New Roman"/>
          <w:szCs w:val="24"/>
          <w:lang w:val="ru-RU"/>
        </w:rPr>
        <w:t>и</w:t>
      </w:r>
      <w:r w:rsidRPr="00D75DBF">
        <w:rPr>
          <w:rFonts w:ascii="Times New Roman" w:hAnsi="Times New Roman" w:cs="Times New Roman"/>
          <w:szCs w:val="24"/>
          <w:lang w:val="ru-RU"/>
        </w:rPr>
        <w:t xml:space="preserve">мой валовой выручки (НВВ). Необходимая валовая выручка является итоговой цифрой, которая утверждается </w:t>
      </w:r>
      <w:proofErr w:type="spellStart"/>
      <w:r w:rsidRPr="00D75DBF">
        <w:rPr>
          <w:rFonts w:ascii="Times New Roman" w:hAnsi="Times New Roman" w:cs="Times New Roman"/>
          <w:szCs w:val="24"/>
          <w:lang w:val="ru-RU"/>
        </w:rPr>
        <w:t>МТРиЭ</w:t>
      </w:r>
      <w:proofErr w:type="spellEnd"/>
      <w:r w:rsidRPr="00D75DBF">
        <w:rPr>
          <w:rFonts w:ascii="Times New Roman" w:hAnsi="Times New Roman" w:cs="Times New Roman"/>
          <w:szCs w:val="24"/>
          <w:lang w:val="ru-RU"/>
        </w:rPr>
        <w:t xml:space="preserve"> для теплоснабжающей организации и определяет сумму, которую должно получить предприятие за весь объём тепловой энергии, поставленной потребителям в течение года.</w:t>
      </w:r>
    </w:p>
    <w:p w:rsidR="0075681A" w:rsidRPr="00D75DBF" w:rsidRDefault="0075681A" w:rsidP="0075681A">
      <w:pPr>
        <w:ind w:firstLine="708"/>
        <w:rPr>
          <w:rFonts w:ascii="Times New Roman" w:hAnsi="Times New Roman" w:cs="Times New Roman"/>
          <w:szCs w:val="24"/>
          <w:lang w:val="ru-RU"/>
        </w:rPr>
      </w:pPr>
      <w:r w:rsidRPr="00D75DBF">
        <w:rPr>
          <w:rFonts w:ascii="Times New Roman" w:hAnsi="Times New Roman" w:cs="Times New Roman"/>
          <w:szCs w:val="24"/>
          <w:lang w:val="ru-RU"/>
        </w:rPr>
        <w:t xml:space="preserve">Структура тарифа на горячую воду, отпускаемую </w:t>
      </w:r>
      <w:r w:rsidR="000B095D" w:rsidRPr="00D75DBF">
        <w:rPr>
          <w:rFonts w:ascii="Times New Roman" w:hAnsi="Times New Roman" w:cs="Times New Roman"/>
          <w:szCs w:val="24"/>
          <w:lang w:val="ru-RU"/>
        </w:rPr>
        <w:t>потребителям</w:t>
      </w:r>
      <w:r w:rsidRPr="00D75DBF">
        <w:rPr>
          <w:rFonts w:ascii="Times New Roman" w:hAnsi="Times New Roman" w:cs="Times New Roman"/>
          <w:szCs w:val="24"/>
          <w:lang w:val="ru-RU"/>
        </w:rPr>
        <w:t>, установленная на м</w:t>
      </w:r>
      <w:r w:rsidRPr="00D75DBF">
        <w:rPr>
          <w:rFonts w:ascii="Times New Roman" w:hAnsi="Times New Roman" w:cs="Times New Roman"/>
          <w:szCs w:val="24"/>
          <w:lang w:val="ru-RU"/>
        </w:rPr>
        <w:t>о</w:t>
      </w:r>
      <w:r w:rsidRPr="00D75DBF">
        <w:rPr>
          <w:rFonts w:ascii="Times New Roman" w:hAnsi="Times New Roman" w:cs="Times New Roman"/>
          <w:szCs w:val="24"/>
          <w:lang w:val="ru-RU"/>
        </w:rPr>
        <w:t>мент актуализации схемы теплоснабжения, включает в себя статьи расходов, представленные в таблице</w:t>
      </w:r>
      <w:r w:rsidR="00FD42E0" w:rsidRPr="00D75DBF">
        <w:rPr>
          <w:rFonts w:ascii="Times New Roman" w:hAnsi="Times New Roman" w:cs="Times New Roman"/>
          <w:szCs w:val="24"/>
          <w:lang w:val="ru-RU"/>
        </w:rPr>
        <w:t xml:space="preserve"> 2.</w:t>
      </w:r>
    </w:p>
    <w:p w:rsidR="0075681A" w:rsidRDefault="0075681A" w:rsidP="0075681A">
      <w:pPr>
        <w:ind w:firstLine="708"/>
        <w:rPr>
          <w:rFonts w:ascii="Times New Roman" w:hAnsi="Times New Roman" w:cs="Times New Roman"/>
          <w:color w:val="0F243E" w:themeColor="text2" w:themeShade="80"/>
          <w:sz w:val="16"/>
          <w:szCs w:val="16"/>
          <w:lang w:val="ru-RU"/>
        </w:rPr>
      </w:pPr>
    </w:p>
    <w:p w:rsidR="00C5096E" w:rsidRPr="0075681A" w:rsidRDefault="00C5096E" w:rsidP="0075681A">
      <w:pPr>
        <w:ind w:firstLine="708"/>
        <w:rPr>
          <w:rFonts w:ascii="Times New Roman" w:hAnsi="Times New Roman" w:cs="Times New Roman"/>
          <w:color w:val="0F243E" w:themeColor="text2" w:themeShade="80"/>
          <w:sz w:val="16"/>
          <w:szCs w:val="16"/>
          <w:lang w:val="ru-RU"/>
        </w:rPr>
      </w:pPr>
    </w:p>
    <w:p w:rsidR="0075681A" w:rsidRDefault="0075681A" w:rsidP="0075681A">
      <w:pPr>
        <w:spacing w:line="276" w:lineRule="auto"/>
        <w:ind w:firstLine="708"/>
        <w:rPr>
          <w:rFonts w:ascii="Times New Roman" w:hAnsi="Times New Roman" w:cs="Times New Roman"/>
          <w:i/>
          <w:szCs w:val="24"/>
          <w:lang w:val="ru-RU"/>
        </w:rPr>
      </w:pPr>
      <w:r w:rsidRPr="0075681A">
        <w:rPr>
          <w:rFonts w:ascii="Times New Roman" w:hAnsi="Times New Roman" w:cs="Times New Roman"/>
          <w:b/>
          <w:i/>
          <w:szCs w:val="24"/>
          <w:lang w:val="ru-RU"/>
        </w:rPr>
        <w:lastRenderedPageBreak/>
        <w:t>Таблица</w:t>
      </w:r>
      <w:r w:rsidR="00FD42E0">
        <w:rPr>
          <w:rFonts w:ascii="Times New Roman" w:hAnsi="Times New Roman" w:cs="Times New Roman"/>
          <w:b/>
          <w:i/>
          <w:szCs w:val="24"/>
          <w:lang w:val="ru-RU"/>
        </w:rPr>
        <w:t xml:space="preserve"> 2</w:t>
      </w:r>
      <w:r w:rsidRPr="0075681A">
        <w:rPr>
          <w:rFonts w:ascii="Times New Roman" w:hAnsi="Times New Roman" w:cs="Times New Roman"/>
          <w:b/>
          <w:i/>
          <w:szCs w:val="24"/>
          <w:lang w:val="ru-RU"/>
        </w:rPr>
        <w:t xml:space="preserve">. </w:t>
      </w:r>
      <w:r w:rsidRPr="0075681A">
        <w:rPr>
          <w:rFonts w:ascii="Times New Roman" w:hAnsi="Times New Roman" w:cs="Times New Roman"/>
          <w:i/>
          <w:szCs w:val="24"/>
          <w:lang w:val="ru-RU"/>
        </w:rPr>
        <w:t xml:space="preserve">Структура тарифа (НВВ) на тепловую энергию, отпускаемую </w:t>
      </w:r>
      <w:r w:rsidRPr="00C5096E">
        <w:rPr>
          <w:rFonts w:ascii="Times New Roman" w:hAnsi="Times New Roman" w:cs="Times New Roman"/>
          <w:i/>
          <w:szCs w:val="24"/>
          <w:lang w:val="ru-RU"/>
        </w:rPr>
        <w:t>потребит</w:t>
      </w:r>
      <w:r w:rsidRPr="00C5096E">
        <w:rPr>
          <w:rFonts w:ascii="Times New Roman" w:hAnsi="Times New Roman" w:cs="Times New Roman"/>
          <w:i/>
          <w:szCs w:val="24"/>
          <w:lang w:val="ru-RU"/>
        </w:rPr>
        <w:t>е</w:t>
      </w:r>
      <w:r w:rsidRPr="00C5096E">
        <w:rPr>
          <w:rFonts w:ascii="Times New Roman" w:hAnsi="Times New Roman" w:cs="Times New Roman"/>
          <w:i/>
          <w:szCs w:val="24"/>
          <w:lang w:val="ru-RU"/>
        </w:rPr>
        <w:t>лям</w:t>
      </w:r>
    </w:p>
    <w:p w:rsidR="0075681A" w:rsidRPr="0075681A" w:rsidRDefault="0075681A" w:rsidP="0075681A">
      <w:pPr>
        <w:spacing w:line="276" w:lineRule="auto"/>
        <w:ind w:firstLine="708"/>
        <w:rPr>
          <w:rFonts w:ascii="Times New Roman" w:hAnsi="Times New Roman" w:cs="Times New Roman"/>
          <w:i/>
          <w:sz w:val="16"/>
          <w:szCs w:val="16"/>
          <w:lang w:val="ru-RU"/>
        </w:rPr>
      </w:pPr>
    </w:p>
    <w:tbl>
      <w:tblPr>
        <w:tblW w:w="9644" w:type="dxa"/>
        <w:tblInd w:w="103" w:type="dxa"/>
        <w:tblLook w:val="04A0" w:firstRow="1" w:lastRow="0" w:firstColumn="1" w:lastColumn="0" w:noHBand="0" w:noVBand="1"/>
      </w:tblPr>
      <w:tblGrid>
        <w:gridCol w:w="5675"/>
        <w:gridCol w:w="3969"/>
      </w:tblGrid>
      <w:tr w:rsidR="0075681A" w:rsidRPr="006E6132" w:rsidTr="0075681A">
        <w:trPr>
          <w:trHeight w:val="428"/>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681A" w:rsidRPr="006E6132" w:rsidRDefault="0075681A" w:rsidP="00EB5243">
            <w:pPr>
              <w:jc w:val="center"/>
              <w:rPr>
                <w:rFonts w:ascii="Times New Roman" w:hAnsi="Times New Roman" w:cs="Times New Roman"/>
                <w:bCs/>
                <w:szCs w:val="24"/>
              </w:rPr>
            </w:pPr>
            <w:proofErr w:type="spellStart"/>
            <w:r w:rsidRPr="006E6132">
              <w:rPr>
                <w:rFonts w:ascii="Times New Roman" w:hAnsi="Times New Roman" w:cs="Times New Roman"/>
                <w:bCs/>
                <w:szCs w:val="24"/>
              </w:rPr>
              <w:t>Статья</w:t>
            </w:r>
            <w:proofErr w:type="spellEnd"/>
            <w:r w:rsidRPr="006E6132">
              <w:rPr>
                <w:rFonts w:ascii="Times New Roman" w:hAnsi="Times New Roman" w:cs="Times New Roman"/>
                <w:bCs/>
                <w:szCs w:val="24"/>
              </w:rPr>
              <w:t xml:space="preserve"> </w:t>
            </w:r>
            <w:proofErr w:type="spellStart"/>
            <w:r w:rsidRPr="006E6132">
              <w:rPr>
                <w:rFonts w:ascii="Times New Roman" w:hAnsi="Times New Roman" w:cs="Times New Roman"/>
                <w:bCs/>
                <w:szCs w:val="24"/>
              </w:rPr>
              <w:t>расходов</w:t>
            </w:r>
            <w:proofErr w:type="spellEnd"/>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75681A" w:rsidRDefault="0075681A" w:rsidP="00EB5243">
            <w:pPr>
              <w:jc w:val="center"/>
              <w:rPr>
                <w:rFonts w:ascii="Times New Roman" w:hAnsi="Times New Roman" w:cs="Times New Roman"/>
                <w:bCs/>
                <w:szCs w:val="24"/>
                <w:lang w:val="ru-RU"/>
              </w:rPr>
            </w:pPr>
            <w:proofErr w:type="spellStart"/>
            <w:r w:rsidRPr="006E6132">
              <w:rPr>
                <w:rFonts w:ascii="Times New Roman" w:hAnsi="Times New Roman" w:cs="Times New Roman"/>
                <w:bCs/>
                <w:szCs w:val="24"/>
              </w:rPr>
              <w:t>Ориентировочный</w:t>
            </w:r>
            <w:proofErr w:type="spellEnd"/>
            <w:r w:rsidRPr="006E6132">
              <w:rPr>
                <w:rFonts w:ascii="Times New Roman" w:hAnsi="Times New Roman" w:cs="Times New Roman"/>
                <w:bCs/>
                <w:szCs w:val="24"/>
              </w:rPr>
              <w:t xml:space="preserve"> % </w:t>
            </w:r>
          </w:p>
          <w:p w:rsidR="0075681A" w:rsidRPr="006E6132" w:rsidRDefault="0075681A" w:rsidP="00EB5243">
            <w:pPr>
              <w:jc w:val="center"/>
              <w:rPr>
                <w:rFonts w:ascii="Times New Roman" w:hAnsi="Times New Roman" w:cs="Times New Roman"/>
                <w:bCs/>
                <w:szCs w:val="24"/>
              </w:rPr>
            </w:pPr>
            <w:proofErr w:type="spellStart"/>
            <w:r w:rsidRPr="006E6132">
              <w:rPr>
                <w:rFonts w:ascii="Times New Roman" w:hAnsi="Times New Roman" w:cs="Times New Roman"/>
                <w:bCs/>
                <w:szCs w:val="24"/>
              </w:rPr>
              <w:t>от</w:t>
            </w:r>
            <w:proofErr w:type="spellEnd"/>
            <w:r w:rsidRPr="006E6132">
              <w:rPr>
                <w:rFonts w:ascii="Times New Roman" w:hAnsi="Times New Roman" w:cs="Times New Roman"/>
                <w:bCs/>
                <w:szCs w:val="24"/>
              </w:rPr>
              <w:t xml:space="preserve"> </w:t>
            </w:r>
            <w:r w:rsidR="008F6DA6">
              <w:rPr>
                <w:rFonts w:ascii="Times New Roman" w:hAnsi="Times New Roman" w:cs="Times New Roman"/>
                <w:bCs/>
                <w:szCs w:val="24"/>
                <w:lang w:val="ru-RU"/>
              </w:rPr>
              <w:t xml:space="preserve"> </w:t>
            </w:r>
            <w:proofErr w:type="spellStart"/>
            <w:r w:rsidRPr="006E6132">
              <w:rPr>
                <w:rFonts w:ascii="Times New Roman" w:hAnsi="Times New Roman" w:cs="Times New Roman"/>
                <w:bCs/>
                <w:szCs w:val="24"/>
              </w:rPr>
              <w:t>общих</w:t>
            </w:r>
            <w:proofErr w:type="spellEnd"/>
            <w:r w:rsidRPr="006E6132">
              <w:rPr>
                <w:rFonts w:ascii="Times New Roman" w:hAnsi="Times New Roman" w:cs="Times New Roman"/>
                <w:bCs/>
                <w:szCs w:val="24"/>
              </w:rPr>
              <w:t xml:space="preserve"> </w:t>
            </w:r>
            <w:proofErr w:type="spellStart"/>
            <w:r w:rsidRPr="006E6132">
              <w:rPr>
                <w:rFonts w:ascii="Times New Roman" w:hAnsi="Times New Roman" w:cs="Times New Roman"/>
                <w:bCs/>
                <w:szCs w:val="24"/>
              </w:rPr>
              <w:t>затрат</w:t>
            </w:r>
            <w:proofErr w:type="spellEnd"/>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lang w:eastAsia="ru-RU"/>
              </w:rPr>
            </w:pPr>
            <w:proofErr w:type="spellStart"/>
            <w:r w:rsidRPr="006E6132">
              <w:rPr>
                <w:rFonts w:ascii="Times New Roman" w:hAnsi="Times New Roman" w:cs="Times New Roman"/>
                <w:color w:val="000000"/>
                <w:szCs w:val="24"/>
                <w:lang w:eastAsia="ru-RU"/>
              </w:rPr>
              <w:t>Топливо</w:t>
            </w:r>
            <w:proofErr w:type="spellEnd"/>
          </w:p>
        </w:tc>
        <w:tc>
          <w:tcPr>
            <w:tcW w:w="3969" w:type="dxa"/>
            <w:tcBorders>
              <w:top w:val="nil"/>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lang w:eastAsia="ru-RU"/>
              </w:rPr>
            </w:pPr>
            <w:r w:rsidRPr="006E6132">
              <w:rPr>
                <w:rFonts w:ascii="Times New Roman" w:hAnsi="Times New Roman" w:cs="Times New Roman"/>
                <w:color w:val="000000"/>
                <w:szCs w:val="24"/>
                <w:lang w:eastAsia="ru-RU"/>
              </w:rPr>
              <w:t>75,6</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Оплата</w:t>
            </w:r>
            <w:proofErr w:type="spellEnd"/>
            <w:r w:rsidRPr="006E6132">
              <w:rPr>
                <w:rFonts w:ascii="Times New Roman" w:hAnsi="Times New Roman" w:cs="Times New Roman"/>
                <w:color w:val="000000"/>
                <w:szCs w:val="24"/>
              </w:rPr>
              <w:t xml:space="preserve"> </w:t>
            </w:r>
            <w:proofErr w:type="spellStart"/>
            <w:r w:rsidRPr="006E6132">
              <w:rPr>
                <w:rFonts w:ascii="Times New Roman" w:hAnsi="Times New Roman" w:cs="Times New Roman"/>
                <w:color w:val="000000"/>
                <w:szCs w:val="24"/>
              </w:rPr>
              <w:t>труда</w:t>
            </w:r>
            <w:proofErr w:type="spellEnd"/>
            <w:r w:rsidRPr="006E6132">
              <w:rPr>
                <w:rFonts w:ascii="Times New Roman" w:hAnsi="Times New Roman" w:cs="Times New Roman"/>
                <w:color w:val="000000"/>
                <w:szCs w:val="24"/>
              </w:rPr>
              <w:t xml:space="preserve"> и </w:t>
            </w:r>
            <w:proofErr w:type="spellStart"/>
            <w:r w:rsidRPr="006E6132">
              <w:rPr>
                <w:rFonts w:ascii="Times New Roman" w:hAnsi="Times New Roman" w:cs="Times New Roman"/>
                <w:color w:val="000000"/>
                <w:szCs w:val="24"/>
              </w:rPr>
              <w:t>отчисления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8,6</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Электроэнергия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5,9</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Холодная</w:t>
            </w:r>
            <w:proofErr w:type="spellEnd"/>
            <w:r w:rsidRPr="006E6132">
              <w:rPr>
                <w:rFonts w:ascii="Times New Roman" w:hAnsi="Times New Roman" w:cs="Times New Roman"/>
                <w:color w:val="000000"/>
                <w:szCs w:val="24"/>
              </w:rPr>
              <w:t xml:space="preserve"> </w:t>
            </w:r>
            <w:proofErr w:type="spellStart"/>
            <w:r w:rsidRPr="006E6132">
              <w:rPr>
                <w:rFonts w:ascii="Times New Roman" w:hAnsi="Times New Roman" w:cs="Times New Roman"/>
                <w:color w:val="000000"/>
                <w:szCs w:val="24"/>
              </w:rPr>
              <w:t>вода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2,6</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Ремонт</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2,6</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Амортизация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2,0</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Общехозяйственные</w:t>
            </w:r>
            <w:proofErr w:type="spellEnd"/>
            <w:r w:rsidRPr="006E6132">
              <w:rPr>
                <w:rFonts w:ascii="Times New Roman" w:hAnsi="Times New Roman" w:cs="Times New Roman"/>
                <w:color w:val="000000"/>
                <w:szCs w:val="24"/>
              </w:rPr>
              <w:t xml:space="preserve"> </w:t>
            </w:r>
            <w:proofErr w:type="spellStart"/>
            <w:r w:rsidRPr="006E6132">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1,4</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B05144" w:rsidP="0075681A">
            <w:pPr>
              <w:ind w:firstLine="0"/>
              <w:rPr>
                <w:rFonts w:ascii="Times New Roman" w:hAnsi="Times New Roman" w:cs="Times New Roman"/>
                <w:color w:val="000000"/>
                <w:szCs w:val="24"/>
              </w:rPr>
            </w:pPr>
            <w:proofErr w:type="spellStart"/>
            <w:r>
              <w:rPr>
                <w:rFonts w:ascii="Times New Roman" w:hAnsi="Times New Roman" w:cs="Times New Roman"/>
                <w:color w:val="000000"/>
                <w:szCs w:val="24"/>
              </w:rPr>
              <w:t>Услуги</w:t>
            </w:r>
            <w:proofErr w:type="spellEnd"/>
            <w:r>
              <w:rPr>
                <w:rFonts w:ascii="Times New Roman" w:hAnsi="Times New Roman" w:cs="Times New Roman"/>
                <w:color w:val="000000"/>
                <w:szCs w:val="24"/>
              </w:rPr>
              <w:t xml:space="preserve"> </w:t>
            </w:r>
            <w:proofErr w:type="spellStart"/>
            <w:r>
              <w:rPr>
                <w:rFonts w:ascii="Times New Roman" w:hAnsi="Times New Roman" w:cs="Times New Roman"/>
                <w:color w:val="000000"/>
                <w:szCs w:val="24"/>
              </w:rPr>
              <w:t>производственного</w:t>
            </w:r>
            <w:proofErr w:type="spellEnd"/>
            <w:r>
              <w:rPr>
                <w:rFonts w:ascii="Times New Roman" w:hAnsi="Times New Roman" w:cs="Times New Roman"/>
                <w:color w:val="000000"/>
                <w:szCs w:val="24"/>
              </w:rPr>
              <w:t xml:space="preserve"> </w:t>
            </w:r>
            <w:proofErr w:type="spellStart"/>
            <w:r>
              <w:rPr>
                <w:rFonts w:ascii="Times New Roman" w:hAnsi="Times New Roman" w:cs="Times New Roman"/>
                <w:color w:val="000000"/>
                <w:szCs w:val="24"/>
              </w:rPr>
              <w:t>хар</w:t>
            </w:r>
            <w:proofErr w:type="spellEnd"/>
            <w:r>
              <w:rPr>
                <w:rFonts w:ascii="Times New Roman" w:hAnsi="Times New Roman" w:cs="Times New Roman"/>
                <w:color w:val="000000"/>
                <w:szCs w:val="24"/>
                <w:lang w:val="ru-RU"/>
              </w:rPr>
              <w:t>акте</w:t>
            </w:r>
            <w:proofErr w:type="spellStart"/>
            <w:r w:rsidR="0075681A" w:rsidRPr="006E6132">
              <w:rPr>
                <w:rFonts w:ascii="Times New Roman" w:hAnsi="Times New Roman" w:cs="Times New Roman"/>
                <w:color w:val="000000"/>
                <w:szCs w:val="24"/>
              </w:rPr>
              <w:t>ра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1,1</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Общепроизводственные</w:t>
            </w:r>
            <w:proofErr w:type="spellEnd"/>
            <w:r w:rsidRPr="006E6132">
              <w:rPr>
                <w:rFonts w:ascii="Times New Roman" w:hAnsi="Times New Roman" w:cs="Times New Roman"/>
                <w:color w:val="000000"/>
                <w:szCs w:val="24"/>
              </w:rPr>
              <w:t xml:space="preserve"> </w:t>
            </w:r>
            <w:proofErr w:type="spellStart"/>
            <w:r w:rsidRPr="006E6132">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0,3</w:t>
            </w:r>
          </w:p>
        </w:tc>
      </w:tr>
      <w:tr w:rsidR="0075681A" w:rsidRPr="006E6132" w:rsidTr="0075681A">
        <w:trPr>
          <w:trHeight w:val="345"/>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681A" w:rsidRPr="006E6132" w:rsidRDefault="0075681A" w:rsidP="0075681A">
            <w:pPr>
              <w:ind w:firstLine="0"/>
              <w:rPr>
                <w:rFonts w:ascii="Times New Roman" w:hAnsi="Times New Roman" w:cs="Times New Roman"/>
                <w:color w:val="000000"/>
                <w:szCs w:val="24"/>
              </w:rPr>
            </w:pPr>
            <w:proofErr w:type="spellStart"/>
            <w:r w:rsidRPr="006E6132">
              <w:rPr>
                <w:rFonts w:ascii="Times New Roman" w:hAnsi="Times New Roman" w:cs="Times New Roman"/>
                <w:color w:val="000000"/>
                <w:szCs w:val="24"/>
              </w:rPr>
              <w:t>Химреагенты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0,02</w:t>
            </w:r>
          </w:p>
        </w:tc>
      </w:tr>
      <w:tr w:rsidR="0075681A" w:rsidRPr="006E6132" w:rsidTr="0075681A">
        <w:trPr>
          <w:trHeight w:val="300"/>
        </w:trPr>
        <w:tc>
          <w:tcPr>
            <w:tcW w:w="5675" w:type="dxa"/>
            <w:tcBorders>
              <w:top w:val="single" w:sz="4" w:space="0" w:color="auto"/>
              <w:left w:val="single" w:sz="4" w:space="0" w:color="auto"/>
              <w:bottom w:val="single" w:sz="4" w:space="0" w:color="auto"/>
              <w:right w:val="single" w:sz="4" w:space="0" w:color="auto"/>
            </w:tcBorders>
          </w:tcPr>
          <w:p w:rsidR="0075681A" w:rsidRPr="006E6132" w:rsidRDefault="0075681A" w:rsidP="0075681A">
            <w:pPr>
              <w:ind w:firstLine="0"/>
              <w:jc w:val="center"/>
              <w:rPr>
                <w:rFonts w:ascii="Times New Roman" w:hAnsi="Times New Roman" w:cs="Times New Roman"/>
                <w:color w:val="000000"/>
                <w:szCs w:val="24"/>
              </w:rPr>
            </w:pPr>
            <w:r w:rsidRPr="006E6132">
              <w:rPr>
                <w:rFonts w:ascii="Times New Roman" w:hAnsi="Times New Roman" w:cs="Times New Roman"/>
                <w:color w:val="000000"/>
                <w:szCs w:val="24"/>
              </w:rPr>
              <w:t>ИТОГО:</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75681A" w:rsidRPr="006E6132" w:rsidRDefault="0075681A" w:rsidP="00EB5243">
            <w:pPr>
              <w:jc w:val="center"/>
              <w:rPr>
                <w:rFonts w:ascii="Times New Roman" w:hAnsi="Times New Roman" w:cs="Times New Roman"/>
                <w:color w:val="000000"/>
                <w:szCs w:val="24"/>
              </w:rPr>
            </w:pPr>
            <w:r w:rsidRPr="006E6132">
              <w:rPr>
                <w:rFonts w:ascii="Times New Roman" w:hAnsi="Times New Roman" w:cs="Times New Roman"/>
                <w:color w:val="000000"/>
                <w:szCs w:val="24"/>
              </w:rPr>
              <w:t>100,0</w:t>
            </w:r>
          </w:p>
        </w:tc>
      </w:tr>
    </w:tbl>
    <w:p w:rsidR="0075681A" w:rsidRPr="00D75DBF" w:rsidRDefault="0075681A" w:rsidP="0075681A">
      <w:pPr>
        <w:rPr>
          <w:rFonts w:ascii="Times New Roman" w:hAnsi="Times New Roman" w:cs="Times New Roman"/>
          <w:szCs w:val="24"/>
        </w:rPr>
      </w:pPr>
    </w:p>
    <w:p w:rsidR="0075681A" w:rsidRPr="00D75DBF" w:rsidRDefault="0075681A" w:rsidP="00B05144">
      <w:pPr>
        <w:spacing w:line="480" w:lineRule="auto"/>
        <w:ind w:firstLine="708"/>
        <w:rPr>
          <w:rFonts w:ascii="Times New Roman" w:hAnsi="Times New Roman" w:cs="Times New Roman"/>
          <w:szCs w:val="24"/>
          <w:lang w:val="ru-RU"/>
        </w:rPr>
      </w:pPr>
      <w:r w:rsidRPr="00D75DBF">
        <w:rPr>
          <w:rFonts w:ascii="Times New Roman" w:hAnsi="Times New Roman" w:cs="Times New Roman"/>
          <w:szCs w:val="24"/>
          <w:lang w:val="ru-RU"/>
        </w:rPr>
        <w:t>Из таблицы видно, что основной статьёй расхода являются затраты на природный газ - 75,6 %, далее идут расходы на оплату труда и отчисления на социальные нужды основного и вспомогательного персонала - 8,6%. Расход на электроэнергию, потребляемую оборудованием, используемым в технологическом процессе, составляет - 5,9 % от общего расхода при прои</w:t>
      </w:r>
      <w:r w:rsidRPr="00D75DBF">
        <w:rPr>
          <w:rFonts w:ascii="Times New Roman" w:hAnsi="Times New Roman" w:cs="Times New Roman"/>
          <w:szCs w:val="24"/>
          <w:lang w:val="ru-RU"/>
        </w:rPr>
        <w:t>з</w:t>
      </w:r>
      <w:r w:rsidRPr="00D75DBF">
        <w:rPr>
          <w:rFonts w:ascii="Times New Roman" w:hAnsi="Times New Roman" w:cs="Times New Roman"/>
          <w:szCs w:val="24"/>
          <w:lang w:val="ru-RU"/>
        </w:rPr>
        <w:t xml:space="preserve">водстве тепловой энергии. </w:t>
      </w:r>
    </w:p>
    <w:p w:rsidR="0075681A" w:rsidRPr="00D75DBF" w:rsidRDefault="0075681A" w:rsidP="00B05144">
      <w:pPr>
        <w:pStyle w:val="Default"/>
        <w:spacing w:after="0" w:line="480" w:lineRule="auto"/>
        <w:ind w:firstLine="709"/>
        <w:jc w:val="both"/>
        <w:rPr>
          <w:rFonts w:ascii="Times New Roman" w:hAnsi="Times New Roman" w:cs="Times New Roman"/>
          <w:color w:val="auto"/>
          <w:lang w:val="ru-RU"/>
        </w:rPr>
      </w:pPr>
      <w:r w:rsidRPr="00D75DBF">
        <w:rPr>
          <w:rFonts w:ascii="Times New Roman" w:hAnsi="Times New Roman" w:cs="Times New Roman"/>
          <w:color w:val="auto"/>
          <w:lang w:val="ru-RU"/>
        </w:rPr>
        <w:t>Все технико-экономические показатели себестоимости должны быть обоснованы и по</w:t>
      </w:r>
      <w:r w:rsidRPr="00D75DBF">
        <w:rPr>
          <w:rFonts w:ascii="Times New Roman" w:hAnsi="Times New Roman" w:cs="Times New Roman"/>
          <w:color w:val="auto"/>
          <w:lang w:val="ru-RU"/>
        </w:rPr>
        <w:t>д</w:t>
      </w:r>
      <w:r w:rsidRPr="00D75DBF">
        <w:rPr>
          <w:rFonts w:ascii="Times New Roman" w:hAnsi="Times New Roman" w:cs="Times New Roman"/>
          <w:color w:val="auto"/>
          <w:lang w:val="ru-RU"/>
        </w:rPr>
        <w:t xml:space="preserve">тверждены расчетами. </w:t>
      </w:r>
    </w:p>
    <w:p w:rsidR="00AE1C41" w:rsidRPr="00D75DBF" w:rsidRDefault="00CE1F3E" w:rsidP="00B05144">
      <w:pPr>
        <w:pStyle w:val="Default"/>
        <w:spacing w:after="0" w:line="480" w:lineRule="auto"/>
        <w:ind w:firstLine="709"/>
        <w:jc w:val="both"/>
        <w:rPr>
          <w:rFonts w:ascii="Times New Roman" w:hAnsi="Times New Roman" w:cs="Times New Roman"/>
          <w:color w:val="auto"/>
          <w:lang w:val="ru-RU"/>
        </w:rPr>
      </w:pPr>
      <w:r w:rsidRPr="00D75DBF">
        <w:rPr>
          <w:rFonts w:ascii="Times New Roman" w:hAnsi="Times New Roman" w:cs="Times New Roman"/>
          <w:color w:val="auto"/>
          <w:lang w:val="ru-RU"/>
        </w:rPr>
        <w:t xml:space="preserve">Технико-экономические показатели </w:t>
      </w:r>
      <w:r w:rsidR="00FD42E0" w:rsidRPr="00D75DBF">
        <w:rPr>
          <w:rFonts w:ascii="Times New Roman" w:hAnsi="Times New Roman" w:cs="Times New Roman"/>
          <w:color w:val="auto"/>
          <w:lang w:val="ru-RU"/>
        </w:rPr>
        <w:t xml:space="preserve">теплоснабжающих организаций, </w:t>
      </w:r>
      <w:r w:rsidRPr="00D75DBF">
        <w:rPr>
          <w:rFonts w:ascii="Times New Roman" w:hAnsi="Times New Roman" w:cs="Times New Roman"/>
          <w:color w:val="auto"/>
          <w:lang w:val="ru-RU"/>
        </w:rPr>
        <w:t>для каждого нас</w:t>
      </w:r>
      <w:r w:rsidRPr="00D75DBF">
        <w:rPr>
          <w:rFonts w:ascii="Times New Roman" w:hAnsi="Times New Roman" w:cs="Times New Roman"/>
          <w:color w:val="auto"/>
          <w:lang w:val="ru-RU"/>
        </w:rPr>
        <w:t>е</w:t>
      </w:r>
      <w:r w:rsidRPr="00D75DBF">
        <w:rPr>
          <w:rFonts w:ascii="Times New Roman" w:hAnsi="Times New Roman" w:cs="Times New Roman"/>
          <w:color w:val="auto"/>
          <w:lang w:val="ru-RU"/>
        </w:rPr>
        <w:t xml:space="preserve">ленного пункта </w:t>
      </w:r>
      <w:r w:rsidR="00FD42E0" w:rsidRPr="00D75DBF">
        <w:rPr>
          <w:rFonts w:ascii="Times New Roman" w:hAnsi="Times New Roman" w:cs="Times New Roman"/>
          <w:color w:val="auto"/>
          <w:lang w:val="ru-RU"/>
        </w:rPr>
        <w:t>представлены ниже в таблицах</w:t>
      </w:r>
      <w:r w:rsidR="00ED265E" w:rsidRPr="00D75DBF">
        <w:rPr>
          <w:rFonts w:ascii="Times New Roman" w:hAnsi="Times New Roman" w:cs="Times New Roman"/>
          <w:color w:val="auto"/>
          <w:lang w:val="ru-RU"/>
        </w:rPr>
        <w:t>.</w:t>
      </w:r>
      <w:r w:rsidR="00FD42E0" w:rsidRPr="00D75DBF">
        <w:rPr>
          <w:rFonts w:ascii="Times New Roman" w:hAnsi="Times New Roman" w:cs="Times New Roman"/>
          <w:color w:val="auto"/>
          <w:lang w:val="ru-RU"/>
        </w:rPr>
        <w:t xml:space="preserve"> </w:t>
      </w:r>
    </w:p>
    <w:p w:rsidR="00AE1C41" w:rsidRDefault="00AE1C41" w:rsidP="00B05144">
      <w:pPr>
        <w:pStyle w:val="Default"/>
        <w:spacing w:after="0" w:line="480" w:lineRule="auto"/>
        <w:ind w:firstLine="709"/>
        <w:jc w:val="both"/>
        <w:rPr>
          <w:rFonts w:ascii="Times New Roman" w:hAnsi="Times New Roman" w:cs="Times New Roman"/>
          <w:color w:val="C00000"/>
          <w:lang w:val="ru-RU"/>
        </w:rPr>
      </w:pPr>
    </w:p>
    <w:p w:rsidR="00AE1C41" w:rsidRDefault="00AE1C41" w:rsidP="00B05144">
      <w:pPr>
        <w:pStyle w:val="Default"/>
        <w:spacing w:after="0" w:line="480" w:lineRule="auto"/>
        <w:ind w:firstLine="709"/>
        <w:jc w:val="both"/>
        <w:rPr>
          <w:rFonts w:ascii="Times New Roman" w:hAnsi="Times New Roman" w:cs="Times New Roman"/>
          <w:color w:val="C00000"/>
          <w:lang w:val="ru-RU"/>
        </w:rPr>
      </w:pPr>
    </w:p>
    <w:p w:rsidR="00AE1C41" w:rsidRDefault="00AE1C41" w:rsidP="00B05144">
      <w:pPr>
        <w:pStyle w:val="Default"/>
        <w:spacing w:after="0" w:line="480" w:lineRule="auto"/>
        <w:ind w:firstLine="709"/>
        <w:jc w:val="both"/>
        <w:rPr>
          <w:rFonts w:ascii="Times New Roman" w:hAnsi="Times New Roman" w:cs="Times New Roman"/>
          <w:color w:val="C00000"/>
          <w:lang w:val="ru-RU"/>
        </w:rPr>
      </w:pPr>
    </w:p>
    <w:p w:rsidR="00AE1C41" w:rsidRDefault="00AE1C41" w:rsidP="00B05144">
      <w:pPr>
        <w:pStyle w:val="Default"/>
        <w:spacing w:after="0" w:line="480" w:lineRule="auto"/>
        <w:ind w:firstLine="709"/>
        <w:jc w:val="both"/>
        <w:rPr>
          <w:rFonts w:ascii="Times New Roman" w:hAnsi="Times New Roman" w:cs="Times New Roman"/>
          <w:color w:val="C00000"/>
          <w:lang w:val="ru-RU"/>
        </w:rPr>
      </w:pPr>
    </w:p>
    <w:p w:rsidR="00604EAB" w:rsidRDefault="00604EAB" w:rsidP="00B05144">
      <w:pPr>
        <w:pStyle w:val="Default"/>
        <w:spacing w:after="0" w:line="480" w:lineRule="auto"/>
        <w:ind w:firstLine="709"/>
        <w:jc w:val="both"/>
        <w:rPr>
          <w:rFonts w:ascii="Times New Roman" w:hAnsi="Times New Roman" w:cs="Times New Roman"/>
          <w:color w:val="C00000"/>
          <w:lang w:val="ru-RU"/>
        </w:rPr>
      </w:pPr>
    </w:p>
    <w:p w:rsidR="00AE1C41" w:rsidRDefault="00AE1C41" w:rsidP="00B05144">
      <w:pPr>
        <w:pStyle w:val="Default"/>
        <w:spacing w:after="0" w:line="480" w:lineRule="auto"/>
        <w:ind w:firstLine="709"/>
        <w:jc w:val="both"/>
        <w:rPr>
          <w:rFonts w:ascii="Times New Roman" w:hAnsi="Times New Roman" w:cs="Times New Roman"/>
          <w:color w:val="C00000"/>
          <w:lang w:val="ru-RU"/>
        </w:rPr>
      </w:pPr>
    </w:p>
    <w:p w:rsidR="00F45A0E" w:rsidRDefault="00FD42E0" w:rsidP="00F45A0E">
      <w:pPr>
        <w:spacing w:line="240" w:lineRule="auto"/>
        <w:ind w:firstLine="567"/>
        <w:rPr>
          <w:rFonts w:ascii="Times New Roman" w:hAnsi="Times New Roman" w:cs="Times New Roman"/>
          <w:i/>
          <w:szCs w:val="24"/>
          <w:lang w:val="ru-RU"/>
        </w:rPr>
      </w:pPr>
      <w:r w:rsidRPr="00526384">
        <w:rPr>
          <w:rFonts w:ascii="Times New Roman" w:hAnsi="Times New Roman" w:cs="Times New Roman"/>
          <w:b/>
          <w:i/>
          <w:szCs w:val="24"/>
          <w:lang w:val="ru-RU"/>
        </w:rPr>
        <w:lastRenderedPageBreak/>
        <w:t>Таблица 3.</w:t>
      </w:r>
      <w:r w:rsidRPr="00526384">
        <w:rPr>
          <w:rFonts w:ascii="Times New Roman" w:hAnsi="Times New Roman" w:cs="Times New Roman"/>
          <w:i/>
          <w:szCs w:val="24"/>
          <w:lang w:val="ru-RU"/>
        </w:rPr>
        <w:t xml:space="preserve"> </w:t>
      </w:r>
      <w:r w:rsidR="00F45A0E" w:rsidRPr="00526384">
        <w:rPr>
          <w:rFonts w:ascii="Times New Roman" w:hAnsi="Times New Roman" w:cs="Times New Roman"/>
          <w:i/>
          <w:szCs w:val="24"/>
          <w:lang w:val="ru-RU"/>
        </w:rPr>
        <w:t>Основные плановые (расчетные) показатели деятельности АО «Челябоб</w:t>
      </w:r>
      <w:r w:rsidR="00F45A0E" w:rsidRPr="00526384">
        <w:rPr>
          <w:rFonts w:ascii="Times New Roman" w:hAnsi="Times New Roman" w:cs="Times New Roman"/>
          <w:i/>
          <w:szCs w:val="24"/>
          <w:lang w:val="ru-RU"/>
        </w:rPr>
        <w:t>л</w:t>
      </w:r>
      <w:r w:rsidR="00604EAB" w:rsidRPr="00526384">
        <w:rPr>
          <w:rFonts w:ascii="Times New Roman" w:hAnsi="Times New Roman" w:cs="Times New Roman"/>
          <w:i/>
          <w:szCs w:val="24"/>
          <w:lang w:val="ru-RU"/>
        </w:rPr>
        <w:t>коммунэнерго»</w:t>
      </w:r>
      <w:r w:rsidR="00F45A0E" w:rsidRPr="00526384">
        <w:rPr>
          <w:rFonts w:ascii="Times New Roman" w:hAnsi="Times New Roman" w:cs="Times New Roman"/>
          <w:i/>
          <w:szCs w:val="24"/>
          <w:lang w:val="ru-RU"/>
        </w:rPr>
        <w:t xml:space="preserve"> по отпуску тепловой энергии потребителям </w:t>
      </w:r>
      <w:proofErr w:type="gramStart"/>
      <w:r w:rsidR="00061F40" w:rsidRPr="00526384">
        <w:rPr>
          <w:rFonts w:ascii="Times New Roman" w:hAnsi="Times New Roman" w:cs="Times New Roman"/>
          <w:i/>
          <w:szCs w:val="24"/>
          <w:lang w:val="ru-RU"/>
        </w:rPr>
        <w:t>с</w:t>
      </w:r>
      <w:proofErr w:type="gramEnd"/>
      <w:r w:rsidR="00061F40" w:rsidRPr="00526384">
        <w:rPr>
          <w:rFonts w:ascii="Times New Roman" w:hAnsi="Times New Roman" w:cs="Times New Roman"/>
          <w:i/>
          <w:szCs w:val="24"/>
          <w:lang w:val="ru-RU"/>
        </w:rPr>
        <w:t>. Варна</w:t>
      </w:r>
    </w:p>
    <w:p w:rsidR="00061F40" w:rsidRPr="00D80470" w:rsidRDefault="00061F40" w:rsidP="00061F40">
      <w:pPr>
        <w:spacing w:line="240" w:lineRule="auto"/>
        <w:ind w:left="-993" w:firstLine="993"/>
        <w:jc w:val="center"/>
        <w:rPr>
          <w:noProof/>
          <w:sz w:val="10"/>
          <w:szCs w:val="10"/>
          <w:lang w:val="ru-RU" w:eastAsia="ru-RU" w:bidi="ar-SA"/>
        </w:rPr>
      </w:pPr>
    </w:p>
    <w:p w:rsidR="00061F40" w:rsidRDefault="0052014E" w:rsidP="00061F40">
      <w:pPr>
        <w:spacing w:line="240" w:lineRule="auto"/>
        <w:ind w:left="-993" w:firstLine="993"/>
        <w:jc w:val="center"/>
        <w:rPr>
          <w:rFonts w:ascii="Times New Roman" w:hAnsi="Times New Roman" w:cs="Times New Roman"/>
          <w:i/>
          <w:szCs w:val="24"/>
          <w:lang w:val="ru-RU"/>
        </w:rPr>
      </w:pPr>
      <w:r>
        <w:rPr>
          <w:rFonts w:ascii="Times New Roman" w:hAnsi="Times New Roman" w:cs="Times New Roman"/>
          <w:i/>
          <w:noProof/>
          <w:szCs w:val="24"/>
          <w:lang w:val="ru-RU" w:eastAsia="ru-RU" w:bidi="ar-SA"/>
        </w:rPr>
        <w:drawing>
          <wp:inline distT="0" distB="0" distL="0" distR="0">
            <wp:extent cx="6648450" cy="88296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1360" t="6622" r="6418" b="6957"/>
                    <a:stretch/>
                  </pic:blipFill>
                  <pic:spPr bwMode="auto">
                    <a:xfrm>
                      <a:off x="0" y="0"/>
                      <a:ext cx="6650025" cy="8831766"/>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Pr="009D3D39" w:rsidRDefault="00061F40" w:rsidP="00061F40">
      <w:pPr>
        <w:ind w:firstLine="0"/>
        <w:rPr>
          <w:rFonts w:ascii="Times New Roman" w:hAnsi="Times New Roman" w:cs="Times New Roman"/>
          <w:szCs w:val="24"/>
          <w:lang w:val="ru-RU"/>
        </w:rPr>
      </w:pPr>
    </w:p>
    <w:p w:rsidR="00061F40" w:rsidRDefault="00061F40" w:rsidP="00061F40">
      <w:pPr>
        <w:spacing w:line="240" w:lineRule="auto"/>
        <w:ind w:left="-993" w:firstLine="993"/>
        <w:jc w:val="center"/>
        <w:rPr>
          <w:rFonts w:ascii="Times New Roman" w:hAnsi="Times New Roman" w:cs="Times New Roman"/>
          <w:szCs w:val="24"/>
          <w:lang w:val="ru-RU"/>
        </w:rPr>
      </w:pPr>
      <w:r>
        <w:rPr>
          <w:rFonts w:ascii="Times New Roman" w:hAnsi="Times New Roman" w:cs="Times New Roman"/>
          <w:szCs w:val="24"/>
          <w:lang w:val="ru-RU"/>
        </w:rPr>
        <w:lastRenderedPageBreak/>
        <w:tab/>
      </w:r>
      <w:r w:rsidR="0052014E">
        <w:rPr>
          <w:rFonts w:ascii="Times New Roman" w:hAnsi="Times New Roman" w:cs="Times New Roman"/>
          <w:noProof/>
          <w:szCs w:val="24"/>
          <w:lang w:val="ru-RU" w:eastAsia="ru-RU" w:bidi="ar-SA"/>
        </w:rPr>
        <w:drawing>
          <wp:inline distT="0" distB="0" distL="0" distR="0" wp14:anchorId="7AD13954" wp14:editId="479144AD">
            <wp:extent cx="5476875" cy="21336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4988" t="5970" r="8100" b="68805"/>
                    <a:stretch/>
                  </pic:blipFill>
                  <pic:spPr bwMode="auto">
                    <a:xfrm>
                      <a:off x="0" y="0"/>
                      <a:ext cx="5476919" cy="2133617"/>
                    </a:xfrm>
                    <a:prstGeom prst="rect">
                      <a:avLst/>
                    </a:prstGeom>
                    <a:noFill/>
                    <a:ln>
                      <a:noFill/>
                    </a:ln>
                    <a:extLst>
                      <a:ext uri="{53640926-AAD7-44D8-BBD7-CCE9431645EC}">
                        <a14:shadowObscured xmlns:a14="http://schemas.microsoft.com/office/drawing/2010/main"/>
                      </a:ext>
                    </a:extLst>
                  </pic:spPr>
                </pic:pic>
              </a:graphicData>
            </a:graphic>
          </wp:inline>
        </w:drawing>
      </w:r>
    </w:p>
    <w:p w:rsidR="0052014E" w:rsidRDefault="0052014E" w:rsidP="00061F40">
      <w:pPr>
        <w:spacing w:line="240" w:lineRule="auto"/>
        <w:ind w:left="-993" w:firstLine="993"/>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extent cx="6238875" cy="51149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a:extLst>
                        <a:ext uri="{28A0092B-C50C-407E-A947-70E740481C1C}">
                          <a14:useLocalDpi xmlns:a14="http://schemas.microsoft.com/office/drawing/2010/main" val="0"/>
                        </a:ext>
                      </a:extLst>
                    </a:blip>
                    <a:srcRect t="6040" r="951" b="33893"/>
                    <a:stretch/>
                  </pic:blipFill>
                  <pic:spPr bwMode="auto">
                    <a:xfrm>
                      <a:off x="0" y="0"/>
                      <a:ext cx="6241770" cy="5117298"/>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spacing w:line="240" w:lineRule="auto"/>
        <w:ind w:left="-993" w:firstLine="993"/>
        <w:jc w:val="center"/>
        <w:rPr>
          <w:rFonts w:ascii="Times New Roman" w:hAnsi="Times New Roman" w:cs="Times New Roman"/>
          <w:b/>
          <w:i/>
          <w:szCs w:val="24"/>
          <w:lang w:val="ru-RU"/>
        </w:rPr>
      </w:pPr>
    </w:p>
    <w:p w:rsidR="00061F40" w:rsidRDefault="00061F40" w:rsidP="00061F40">
      <w:pPr>
        <w:spacing w:line="240" w:lineRule="auto"/>
        <w:ind w:left="-993" w:firstLine="993"/>
        <w:jc w:val="center"/>
        <w:rPr>
          <w:rFonts w:ascii="Times New Roman" w:hAnsi="Times New Roman" w:cs="Times New Roman"/>
          <w:b/>
          <w:i/>
          <w:szCs w:val="24"/>
          <w:lang w:val="ru-RU"/>
        </w:rPr>
      </w:pPr>
    </w:p>
    <w:p w:rsidR="00061F40" w:rsidRDefault="00061F40" w:rsidP="00061F40">
      <w:pPr>
        <w:spacing w:line="240" w:lineRule="auto"/>
        <w:ind w:left="-993" w:firstLine="993"/>
        <w:jc w:val="center"/>
        <w:rPr>
          <w:rFonts w:ascii="Times New Roman" w:hAnsi="Times New Roman" w:cs="Times New Roman"/>
          <w:b/>
          <w:i/>
          <w:szCs w:val="24"/>
          <w:lang w:val="ru-RU"/>
        </w:rPr>
      </w:pPr>
    </w:p>
    <w:p w:rsidR="00061F40" w:rsidRDefault="00061F40" w:rsidP="00061F40">
      <w:pPr>
        <w:spacing w:line="240" w:lineRule="auto"/>
        <w:ind w:left="-993" w:firstLine="993"/>
        <w:jc w:val="center"/>
        <w:rPr>
          <w:rFonts w:ascii="Times New Roman" w:hAnsi="Times New Roman" w:cs="Times New Roman"/>
          <w:b/>
          <w:i/>
          <w:szCs w:val="24"/>
          <w:lang w:val="ru-RU"/>
        </w:rPr>
      </w:pPr>
    </w:p>
    <w:p w:rsidR="00061F40" w:rsidRDefault="00061F40" w:rsidP="00061F40">
      <w:pPr>
        <w:spacing w:line="240" w:lineRule="auto"/>
        <w:ind w:left="-993" w:firstLine="993"/>
        <w:jc w:val="center"/>
        <w:rPr>
          <w:rFonts w:ascii="Times New Roman" w:hAnsi="Times New Roman" w:cs="Times New Roman"/>
          <w:b/>
          <w:i/>
          <w:szCs w:val="24"/>
          <w:lang w:val="ru-RU"/>
        </w:rPr>
      </w:pPr>
    </w:p>
    <w:p w:rsidR="00061F40" w:rsidRPr="00BB0AE4" w:rsidRDefault="00061F40" w:rsidP="00061F40">
      <w:pPr>
        <w:rPr>
          <w:rFonts w:ascii="Times New Roman" w:hAnsi="Times New Roman" w:cs="Times New Roman"/>
          <w:szCs w:val="24"/>
          <w:lang w:val="ru-RU"/>
        </w:rPr>
      </w:pPr>
    </w:p>
    <w:p w:rsidR="00061F40" w:rsidRDefault="00061F40" w:rsidP="00061F40">
      <w:pPr>
        <w:tabs>
          <w:tab w:val="left" w:pos="2676"/>
        </w:tabs>
        <w:ind w:firstLine="0"/>
        <w:rPr>
          <w:rFonts w:ascii="Times New Roman" w:hAnsi="Times New Roman" w:cs="Times New Roman"/>
          <w:szCs w:val="24"/>
          <w:lang w:val="ru-RU"/>
        </w:rPr>
      </w:pPr>
    </w:p>
    <w:p w:rsidR="00061F40" w:rsidRDefault="00061F40" w:rsidP="00061F40">
      <w:pPr>
        <w:tabs>
          <w:tab w:val="left" w:pos="3451"/>
        </w:tabs>
        <w:ind w:firstLine="0"/>
        <w:rPr>
          <w:rFonts w:ascii="Times New Roman" w:hAnsi="Times New Roman" w:cs="Times New Roman"/>
          <w:szCs w:val="24"/>
          <w:lang w:val="ru-RU"/>
        </w:rPr>
      </w:pPr>
    </w:p>
    <w:p w:rsidR="00061F40" w:rsidRDefault="00061F40" w:rsidP="00061F40">
      <w:pPr>
        <w:tabs>
          <w:tab w:val="left" w:pos="3451"/>
        </w:tabs>
        <w:ind w:firstLine="0"/>
        <w:rPr>
          <w:rFonts w:ascii="Times New Roman" w:hAnsi="Times New Roman" w:cs="Times New Roman"/>
          <w:szCs w:val="24"/>
          <w:lang w:val="ru-RU"/>
        </w:rPr>
      </w:pPr>
    </w:p>
    <w:p w:rsidR="00061F40" w:rsidRDefault="00061F40" w:rsidP="00061F40">
      <w:pPr>
        <w:tabs>
          <w:tab w:val="left" w:pos="3451"/>
        </w:tabs>
        <w:ind w:firstLine="0"/>
        <w:rPr>
          <w:rFonts w:ascii="Times New Roman" w:hAnsi="Times New Roman" w:cs="Times New Roman"/>
          <w:szCs w:val="24"/>
          <w:lang w:val="ru-RU"/>
        </w:rPr>
      </w:pPr>
    </w:p>
    <w:p w:rsidR="00061F40" w:rsidRPr="00696E0D" w:rsidRDefault="009B7A76" w:rsidP="009B7A76">
      <w:pPr>
        <w:ind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extent cx="6229350" cy="85534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669" t="3494" b="4207"/>
                    <a:stretch/>
                  </pic:blipFill>
                  <pic:spPr bwMode="auto">
                    <a:xfrm>
                      <a:off x="0" y="0"/>
                      <a:ext cx="6230326" cy="8554790"/>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Pr="00696E0D" w:rsidRDefault="00061F40" w:rsidP="00061F40">
      <w:pPr>
        <w:rPr>
          <w:rFonts w:ascii="Times New Roman" w:hAnsi="Times New Roman" w:cs="Times New Roman"/>
          <w:szCs w:val="24"/>
          <w:lang w:val="ru-RU"/>
        </w:rPr>
      </w:pPr>
    </w:p>
    <w:p w:rsidR="00061F40" w:rsidRPr="00696E0D" w:rsidRDefault="00061F40" w:rsidP="00061F40">
      <w:pPr>
        <w:rPr>
          <w:rFonts w:ascii="Times New Roman" w:hAnsi="Times New Roman" w:cs="Times New Roman"/>
          <w:szCs w:val="24"/>
          <w:lang w:val="ru-RU"/>
        </w:rPr>
      </w:pPr>
    </w:p>
    <w:p w:rsidR="00061F40" w:rsidRPr="00696E0D" w:rsidRDefault="00061F40" w:rsidP="00061F40">
      <w:pPr>
        <w:rPr>
          <w:rFonts w:ascii="Times New Roman" w:hAnsi="Times New Roman" w:cs="Times New Roman"/>
          <w:szCs w:val="24"/>
          <w:lang w:val="ru-RU"/>
        </w:rPr>
      </w:pPr>
    </w:p>
    <w:p w:rsidR="00061F40" w:rsidRPr="00696E0D" w:rsidRDefault="00061F40" w:rsidP="00061F40">
      <w:pPr>
        <w:rPr>
          <w:rFonts w:ascii="Times New Roman" w:hAnsi="Times New Roman" w:cs="Times New Roman"/>
          <w:szCs w:val="24"/>
          <w:lang w:val="ru-RU"/>
        </w:rPr>
      </w:pPr>
    </w:p>
    <w:p w:rsidR="00061F40" w:rsidRDefault="009B7A76" w:rsidP="009B7A76">
      <w:pPr>
        <w:ind w:firstLine="0"/>
        <w:jc w:val="left"/>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extent cx="6915150" cy="88487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4950"/>
                    <a:stretch/>
                  </pic:blipFill>
                  <pic:spPr bwMode="auto">
                    <a:xfrm>
                      <a:off x="0" y="0"/>
                      <a:ext cx="6917062" cy="8851172"/>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ind w:firstLine="0"/>
        <w:jc w:val="center"/>
        <w:rPr>
          <w:rFonts w:ascii="Times New Roman" w:hAnsi="Times New Roman" w:cs="Times New Roman"/>
          <w:szCs w:val="24"/>
          <w:lang w:val="ru-RU"/>
        </w:rPr>
      </w:pPr>
    </w:p>
    <w:p w:rsidR="00061F40" w:rsidRDefault="00061F40" w:rsidP="00061F40">
      <w:pPr>
        <w:tabs>
          <w:tab w:val="left" w:pos="4795"/>
        </w:tabs>
        <w:rPr>
          <w:rFonts w:ascii="Times New Roman" w:hAnsi="Times New Roman" w:cs="Times New Roman"/>
          <w:szCs w:val="24"/>
          <w:lang w:val="ru-RU"/>
        </w:rPr>
      </w:pPr>
      <w:r>
        <w:rPr>
          <w:rFonts w:ascii="Times New Roman" w:hAnsi="Times New Roman" w:cs="Times New Roman"/>
          <w:szCs w:val="24"/>
          <w:lang w:val="ru-RU"/>
        </w:rPr>
        <w:tab/>
      </w:r>
    </w:p>
    <w:p w:rsidR="00061F40" w:rsidRDefault="00061F40" w:rsidP="00061F40">
      <w:pPr>
        <w:tabs>
          <w:tab w:val="left" w:pos="4795"/>
        </w:tabs>
        <w:rPr>
          <w:rFonts w:ascii="Times New Roman" w:hAnsi="Times New Roman" w:cs="Times New Roman"/>
          <w:szCs w:val="24"/>
          <w:lang w:val="ru-RU"/>
        </w:rPr>
      </w:pPr>
    </w:p>
    <w:p w:rsidR="00061F40" w:rsidRDefault="00C51833" w:rsidP="00061F40">
      <w:pPr>
        <w:tabs>
          <w:tab w:val="left" w:pos="4795"/>
        </w:tabs>
        <w:ind w:firstLine="0"/>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extent cx="6531397" cy="895350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7">
                      <a:extLst>
                        <a:ext uri="{28A0092B-C50C-407E-A947-70E740481C1C}">
                          <a14:useLocalDpi xmlns:a14="http://schemas.microsoft.com/office/drawing/2010/main" val="0"/>
                        </a:ext>
                      </a:extLst>
                    </a:blip>
                    <a:srcRect r="4667" b="2809"/>
                    <a:stretch/>
                  </pic:blipFill>
                  <pic:spPr bwMode="auto">
                    <a:xfrm>
                      <a:off x="0" y="0"/>
                      <a:ext cx="6528528" cy="8949567"/>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tabs>
          <w:tab w:val="left" w:pos="4795"/>
        </w:tabs>
        <w:ind w:hanging="142"/>
        <w:rPr>
          <w:rFonts w:ascii="Times New Roman" w:hAnsi="Times New Roman" w:cs="Times New Roman"/>
          <w:szCs w:val="24"/>
          <w:lang w:val="ru-RU"/>
        </w:rPr>
      </w:pPr>
    </w:p>
    <w:p w:rsidR="00061F40" w:rsidRDefault="00C51833" w:rsidP="00061F40">
      <w:pPr>
        <w:tabs>
          <w:tab w:val="left" w:pos="4795"/>
        </w:tabs>
        <w:ind w:firstLine="0"/>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extent cx="6238875" cy="81153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a:extLst>
                        <a:ext uri="{28A0092B-C50C-407E-A947-70E740481C1C}">
                          <a14:useLocalDpi xmlns:a14="http://schemas.microsoft.com/office/drawing/2010/main" val="0"/>
                        </a:ext>
                      </a:extLst>
                    </a:blip>
                    <a:srcRect r="19152" b="29787"/>
                    <a:stretch/>
                  </pic:blipFill>
                  <pic:spPr bwMode="auto">
                    <a:xfrm>
                      <a:off x="0" y="0"/>
                      <a:ext cx="6240529" cy="8117451"/>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tabs>
          <w:tab w:val="left" w:pos="4795"/>
        </w:tabs>
        <w:ind w:firstLine="0"/>
        <w:rPr>
          <w:rFonts w:ascii="Times New Roman" w:hAnsi="Times New Roman" w:cs="Times New Roman"/>
          <w:szCs w:val="24"/>
          <w:lang w:val="ru-RU"/>
        </w:rPr>
      </w:pPr>
    </w:p>
    <w:p w:rsidR="00917AA7" w:rsidRDefault="00917AA7" w:rsidP="00061F40">
      <w:pPr>
        <w:tabs>
          <w:tab w:val="left" w:pos="4795"/>
        </w:tabs>
        <w:ind w:firstLine="0"/>
        <w:rPr>
          <w:rFonts w:ascii="Times New Roman" w:hAnsi="Times New Roman" w:cs="Times New Roman"/>
          <w:szCs w:val="24"/>
          <w:lang w:val="ru-RU"/>
        </w:rPr>
      </w:pPr>
    </w:p>
    <w:p w:rsidR="00917AA7" w:rsidRDefault="00917AA7" w:rsidP="00061F40">
      <w:pPr>
        <w:tabs>
          <w:tab w:val="left" w:pos="4795"/>
        </w:tabs>
        <w:ind w:firstLine="0"/>
        <w:rPr>
          <w:rFonts w:ascii="Times New Roman" w:hAnsi="Times New Roman" w:cs="Times New Roman"/>
          <w:szCs w:val="24"/>
          <w:lang w:val="ru-RU"/>
        </w:rPr>
      </w:pPr>
    </w:p>
    <w:p w:rsidR="00917AA7" w:rsidRDefault="00917AA7" w:rsidP="00061F40">
      <w:pPr>
        <w:tabs>
          <w:tab w:val="left" w:pos="4795"/>
        </w:tabs>
        <w:ind w:firstLine="0"/>
        <w:rPr>
          <w:rFonts w:ascii="Times New Roman" w:hAnsi="Times New Roman" w:cs="Times New Roman"/>
          <w:szCs w:val="24"/>
          <w:lang w:val="ru-RU"/>
        </w:rPr>
      </w:pPr>
    </w:p>
    <w:p w:rsidR="00917AA7" w:rsidRDefault="00917AA7" w:rsidP="00061F40">
      <w:pPr>
        <w:tabs>
          <w:tab w:val="left" w:pos="4795"/>
        </w:tabs>
        <w:ind w:firstLine="0"/>
        <w:rPr>
          <w:rFonts w:ascii="Times New Roman" w:hAnsi="Times New Roman" w:cs="Times New Roman"/>
          <w:szCs w:val="24"/>
          <w:lang w:val="ru-RU"/>
        </w:rPr>
      </w:pPr>
    </w:p>
    <w:p w:rsidR="00917AA7" w:rsidRPr="00696E0D" w:rsidRDefault="00917AA7" w:rsidP="00061F40">
      <w:pPr>
        <w:tabs>
          <w:tab w:val="left" w:pos="4795"/>
        </w:tabs>
        <w:ind w:firstLine="0"/>
        <w:rPr>
          <w:rFonts w:ascii="Times New Roman" w:hAnsi="Times New Roman" w:cs="Times New Roman"/>
          <w:szCs w:val="24"/>
          <w:lang w:val="ru-RU"/>
        </w:rPr>
      </w:pPr>
      <w:r w:rsidRPr="00917AA7">
        <w:rPr>
          <w:rFonts w:ascii="Times New Roman" w:hAnsi="Times New Roman" w:cs="Times New Roman"/>
          <w:noProof/>
          <w:szCs w:val="24"/>
          <w:lang w:val="ru-RU" w:eastAsia="ru-RU" w:bidi="ar-SA"/>
        </w:rPr>
        <w:lastRenderedPageBreak/>
        <w:drawing>
          <wp:inline distT="0" distB="0" distL="0" distR="0" wp14:anchorId="049D60A6" wp14:editId="7D74F5E8">
            <wp:extent cx="6391275" cy="46767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398193" cy="4681837"/>
                    </a:xfrm>
                    <a:prstGeom prst="rect">
                      <a:avLst/>
                    </a:prstGeom>
                  </pic:spPr>
                </pic:pic>
              </a:graphicData>
            </a:graphic>
          </wp:inline>
        </w:drawing>
      </w:r>
    </w:p>
    <w:p w:rsidR="00ED265E" w:rsidRDefault="00917AA7" w:rsidP="00ED265E">
      <w:pPr>
        <w:spacing w:line="240" w:lineRule="auto"/>
        <w:ind w:left="-993" w:firstLine="993"/>
        <w:jc w:val="center"/>
        <w:rPr>
          <w:rFonts w:ascii="Times New Roman" w:hAnsi="Times New Roman" w:cs="Times New Roman"/>
          <w:i/>
          <w:szCs w:val="24"/>
          <w:lang w:val="ru-RU"/>
        </w:rPr>
      </w:pPr>
      <w:r w:rsidRPr="00917AA7">
        <w:rPr>
          <w:rFonts w:ascii="Times New Roman" w:hAnsi="Times New Roman" w:cs="Times New Roman"/>
          <w:i/>
          <w:noProof/>
          <w:szCs w:val="24"/>
          <w:lang w:val="ru-RU" w:eastAsia="ru-RU" w:bidi="ar-SA"/>
        </w:rPr>
        <w:drawing>
          <wp:inline distT="0" distB="0" distL="0" distR="0" wp14:anchorId="65F0D737" wp14:editId="637D47B9">
            <wp:extent cx="5953125" cy="47910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55106" cy="4792669"/>
                    </a:xfrm>
                    <a:prstGeom prst="rect">
                      <a:avLst/>
                    </a:prstGeom>
                  </pic:spPr>
                </pic:pic>
              </a:graphicData>
            </a:graphic>
          </wp:inline>
        </w:drawing>
      </w:r>
    </w:p>
    <w:p w:rsidR="00917AA7" w:rsidRDefault="00917AA7" w:rsidP="00E9579D">
      <w:pPr>
        <w:tabs>
          <w:tab w:val="left" w:pos="709"/>
        </w:tabs>
        <w:ind w:left="-142" w:firstLine="568"/>
        <w:rPr>
          <w:rFonts w:ascii="Times New Roman" w:hAnsi="Times New Roman" w:cs="Times New Roman"/>
          <w:szCs w:val="24"/>
          <w:lang w:val="ru-RU"/>
        </w:rPr>
      </w:pPr>
      <w:r w:rsidRPr="00917AA7">
        <w:rPr>
          <w:rFonts w:ascii="Times New Roman" w:hAnsi="Times New Roman" w:cs="Times New Roman"/>
          <w:noProof/>
          <w:szCs w:val="24"/>
          <w:lang w:val="ru-RU" w:eastAsia="ru-RU" w:bidi="ar-SA"/>
        </w:rPr>
        <w:lastRenderedPageBreak/>
        <w:drawing>
          <wp:inline distT="0" distB="0" distL="0" distR="0" wp14:anchorId="65880217" wp14:editId="7F0F09D8">
            <wp:extent cx="5658640" cy="5077534"/>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58640" cy="5077534"/>
                    </a:xfrm>
                    <a:prstGeom prst="rect">
                      <a:avLst/>
                    </a:prstGeom>
                  </pic:spPr>
                </pic:pic>
              </a:graphicData>
            </a:graphic>
          </wp:inline>
        </w:drawing>
      </w:r>
      <w:r w:rsidRPr="00917AA7">
        <w:rPr>
          <w:rFonts w:ascii="Times New Roman" w:hAnsi="Times New Roman" w:cs="Times New Roman"/>
          <w:noProof/>
          <w:szCs w:val="24"/>
          <w:lang w:val="ru-RU" w:eastAsia="ru-RU" w:bidi="ar-SA"/>
        </w:rPr>
        <w:drawing>
          <wp:inline distT="0" distB="0" distL="0" distR="0" wp14:anchorId="7429C371" wp14:editId="6B8DD03D">
            <wp:extent cx="6210300" cy="4473770"/>
            <wp:effectExtent l="0" t="0" r="0" b="317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211167" cy="4474395"/>
                    </a:xfrm>
                    <a:prstGeom prst="rect">
                      <a:avLst/>
                    </a:prstGeom>
                  </pic:spPr>
                </pic:pic>
              </a:graphicData>
            </a:graphic>
          </wp:inline>
        </w:drawing>
      </w:r>
    </w:p>
    <w:p w:rsidR="0059075D" w:rsidRPr="00061F40" w:rsidRDefault="0059075D" w:rsidP="00E9579D">
      <w:pPr>
        <w:tabs>
          <w:tab w:val="left" w:pos="709"/>
        </w:tabs>
        <w:ind w:left="-142" w:firstLine="568"/>
        <w:rPr>
          <w:rFonts w:ascii="Times New Roman" w:hAnsi="Times New Roman" w:cs="Times New Roman"/>
          <w:szCs w:val="24"/>
          <w:lang w:val="ru-RU"/>
        </w:rPr>
      </w:pPr>
      <w:r w:rsidRPr="00061F40">
        <w:rPr>
          <w:rFonts w:ascii="Times New Roman" w:hAnsi="Times New Roman" w:cs="Times New Roman"/>
          <w:szCs w:val="24"/>
          <w:lang w:val="ru-RU"/>
        </w:rPr>
        <w:lastRenderedPageBreak/>
        <w:t xml:space="preserve">Регулирующим органом, принимающим решение об утверждении тарифов на производство и передачу тепловой энергии, является Министерство тарифного регулирования и энергетики Челябинской области» (далее по тексту – </w:t>
      </w:r>
      <w:proofErr w:type="spellStart"/>
      <w:r w:rsidRPr="00061F40">
        <w:rPr>
          <w:rFonts w:ascii="Times New Roman" w:hAnsi="Times New Roman" w:cs="Times New Roman"/>
          <w:szCs w:val="24"/>
          <w:lang w:val="ru-RU"/>
        </w:rPr>
        <w:t>МТРиЭ</w:t>
      </w:r>
      <w:proofErr w:type="spellEnd"/>
      <w:r w:rsidRPr="00061F40">
        <w:rPr>
          <w:rFonts w:ascii="Times New Roman" w:hAnsi="Times New Roman" w:cs="Times New Roman"/>
          <w:szCs w:val="24"/>
          <w:lang w:val="ru-RU"/>
        </w:rPr>
        <w:t>). Тарифы на тепловую энергию источни</w:t>
      </w:r>
      <w:r w:rsidR="00F45A0E" w:rsidRPr="00061F40">
        <w:rPr>
          <w:rFonts w:ascii="Times New Roman" w:hAnsi="Times New Roman" w:cs="Times New Roman"/>
          <w:szCs w:val="24"/>
          <w:lang w:val="ru-RU"/>
        </w:rPr>
        <w:t xml:space="preserve">ков тепловой энергии </w:t>
      </w:r>
      <w:r w:rsidRPr="00061F40">
        <w:rPr>
          <w:rFonts w:ascii="Times New Roman" w:hAnsi="Times New Roman" w:cs="Times New Roman"/>
          <w:szCs w:val="24"/>
          <w:lang w:val="ru-RU"/>
        </w:rPr>
        <w:t>представлены ниже на рисунках.</w:t>
      </w:r>
    </w:p>
    <w:p w:rsidR="00061F40" w:rsidRDefault="008240A6" w:rsidP="00061F40">
      <w:pPr>
        <w:tabs>
          <w:tab w:val="left" w:pos="4687"/>
        </w:tabs>
        <w:ind w:firstLine="0"/>
        <w:rPr>
          <w:lang w:val="ru-RU"/>
        </w:rPr>
      </w:pPr>
      <w:r>
        <w:rPr>
          <w:noProof/>
          <w:lang w:val="ru-RU" w:eastAsia="ru-RU" w:bidi="ar-SA"/>
        </w:rPr>
        <w:drawing>
          <wp:inline distT="0" distB="0" distL="0" distR="0">
            <wp:extent cx="6210300" cy="72390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9050"/>
                    <a:stretch/>
                  </pic:blipFill>
                  <pic:spPr bwMode="auto">
                    <a:xfrm>
                      <a:off x="0" y="0"/>
                      <a:ext cx="6213263" cy="7242454"/>
                    </a:xfrm>
                    <a:prstGeom prst="rect">
                      <a:avLst/>
                    </a:prstGeom>
                    <a:noFill/>
                    <a:ln>
                      <a:noFill/>
                    </a:ln>
                    <a:extLst>
                      <a:ext uri="{53640926-AAD7-44D8-BBD7-CCE9431645EC}">
                        <a14:shadowObscured xmlns:a14="http://schemas.microsoft.com/office/drawing/2010/main"/>
                      </a:ext>
                    </a:extLst>
                  </pic:spPr>
                </pic:pic>
              </a:graphicData>
            </a:graphic>
          </wp:inline>
        </w:drawing>
      </w:r>
    </w:p>
    <w:p w:rsidR="00D01A67" w:rsidRDefault="00D01A67" w:rsidP="00061F40">
      <w:pPr>
        <w:tabs>
          <w:tab w:val="left" w:pos="4687"/>
        </w:tabs>
        <w:ind w:firstLine="0"/>
        <w:rPr>
          <w:lang w:val="ru-RU"/>
        </w:rPr>
      </w:pPr>
      <w:r>
        <w:rPr>
          <w:noProof/>
          <w:lang w:val="ru-RU" w:eastAsia="ru-RU" w:bidi="ar-SA"/>
        </w:rPr>
        <w:drawing>
          <wp:inline distT="0" distB="0" distL="0" distR="0">
            <wp:extent cx="6210300" cy="12192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6054" r="1479" b="79596"/>
                    <a:stretch/>
                  </pic:blipFill>
                  <pic:spPr bwMode="auto">
                    <a:xfrm>
                      <a:off x="0" y="0"/>
                      <a:ext cx="6208524" cy="1218851"/>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Pr="00C67844" w:rsidRDefault="00D01A67" w:rsidP="00061F40">
      <w:pPr>
        <w:ind w:firstLine="0"/>
        <w:rPr>
          <w:lang w:val="ru-RU"/>
        </w:rPr>
      </w:pPr>
      <w:r>
        <w:rPr>
          <w:noProof/>
          <w:lang w:val="ru-RU" w:eastAsia="ru-RU" w:bidi="ar-SA"/>
        </w:rPr>
        <w:lastRenderedPageBreak/>
        <w:drawing>
          <wp:inline distT="0" distB="0" distL="0" distR="0">
            <wp:extent cx="6305550" cy="66579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6846" r="-84" b="14702"/>
                    <a:stretch/>
                  </pic:blipFill>
                  <pic:spPr bwMode="auto">
                    <a:xfrm>
                      <a:off x="0" y="0"/>
                      <a:ext cx="6307043" cy="6659552"/>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spacing w:line="240" w:lineRule="auto"/>
        <w:ind w:firstLine="0"/>
        <w:rPr>
          <w:rFonts w:ascii="Times New Roman" w:hAnsi="Times New Roman" w:cs="Times New Roman"/>
          <w:b/>
          <w:i/>
          <w:szCs w:val="24"/>
          <w:lang w:val="ru-RU"/>
        </w:rPr>
      </w:pPr>
      <w:r w:rsidRPr="0078051B">
        <w:rPr>
          <w:rFonts w:ascii="Times New Roman" w:hAnsi="Times New Roman" w:cs="Times New Roman"/>
          <w:b/>
          <w:i/>
          <w:szCs w:val="24"/>
          <w:lang w:val="ru-RU"/>
        </w:rPr>
        <w:t xml:space="preserve"> </w:t>
      </w:r>
      <w:r>
        <w:rPr>
          <w:rFonts w:ascii="Times New Roman" w:hAnsi="Times New Roman" w:cs="Times New Roman"/>
          <w:b/>
          <w:i/>
          <w:szCs w:val="24"/>
          <w:lang w:val="ru-RU"/>
        </w:rPr>
        <w:tab/>
      </w:r>
      <w:r>
        <w:rPr>
          <w:rFonts w:ascii="Times New Roman" w:hAnsi="Times New Roman" w:cs="Times New Roman"/>
          <w:b/>
          <w:i/>
          <w:szCs w:val="24"/>
          <w:lang w:val="ru-RU"/>
        </w:rPr>
        <w:tab/>
        <w:t xml:space="preserve">    </w:t>
      </w:r>
    </w:p>
    <w:p w:rsidR="00061F40" w:rsidRDefault="00061F40" w:rsidP="00061F40">
      <w:pPr>
        <w:spacing w:line="240" w:lineRule="auto"/>
        <w:ind w:firstLine="0"/>
        <w:rPr>
          <w:rFonts w:ascii="Times New Roman" w:hAnsi="Times New Roman" w:cs="Times New Roman"/>
          <w:i/>
          <w:szCs w:val="24"/>
          <w:lang w:val="ru-RU"/>
        </w:rPr>
      </w:pPr>
      <w:r>
        <w:rPr>
          <w:rFonts w:ascii="Times New Roman" w:hAnsi="Times New Roman" w:cs="Times New Roman"/>
          <w:b/>
          <w:i/>
          <w:szCs w:val="24"/>
          <w:lang w:val="ru-RU"/>
        </w:rPr>
        <w:t xml:space="preserve">            </w:t>
      </w:r>
      <w:r w:rsidRPr="00D01A67">
        <w:rPr>
          <w:rFonts w:ascii="Times New Roman" w:hAnsi="Times New Roman" w:cs="Times New Roman"/>
          <w:b/>
          <w:i/>
          <w:szCs w:val="24"/>
          <w:lang w:val="ru-RU"/>
        </w:rPr>
        <w:t>Рисунок.</w:t>
      </w:r>
      <w:r w:rsidRPr="00D01A67">
        <w:rPr>
          <w:rFonts w:ascii="Times New Roman" w:hAnsi="Times New Roman" w:cs="Times New Roman"/>
          <w:i/>
          <w:szCs w:val="24"/>
          <w:lang w:val="ru-RU"/>
        </w:rPr>
        <w:t xml:space="preserve"> Постановление Министерства</w:t>
      </w:r>
      <w:r w:rsidRPr="00D01A67">
        <w:rPr>
          <w:rFonts w:ascii="New York" w:hAnsi="New York"/>
          <w:i/>
          <w:szCs w:val="24"/>
          <w:lang w:val="ru-RU"/>
        </w:rPr>
        <w:t xml:space="preserve"> </w:t>
      </w:r>
      <w:r w:rsidRPr="00D01A67">
        <w:rPr>
          <w:rFonts w:ascii="Times New Roman" w:hAnsi="Times New Roman" w:cs="Times New Roman"/>
          <w:i/>
          <w:szCs w:val="24"/>
          <w:lang w:val="ru-RU"/>
        </w:rPr>
        <w:t>тарифного</w:t>
      </w:r>
      <w:r w:rsidRPr="00D01A67">
        <w:rPr>
          <w:rFonts w:ascii="New York" w:hAnsi="New York"/>
          <w:i/>
          <w:szCs w:val="24"/>
          <w:lang w:val="ru-RU"/>
        </w:rPr>
        <w:t xml:space="preserve"> </w:t>
      </w:r>
      <w:r w:rsidRPr="00D01A67">
        <w:rPr>
          <w:rFonts w:ascii="Times New Roman" w:hAnsi="Times New Roman" w:cs="Times New Roman"/>
          <w:i/>
          <w:szCs w:val="24"/>
          <w:lang w:val="ru-RU"/>
        </w:rPr>
        <w:t>регулирования</w:t>
      </w:r>
      <w:r w:rsidRPr="00D01A67">
        <w:rPr>
          <w:rFonts w:ascii="New York" w:hAnsi="New York"/>
          <w:i/>
          <w:szCs w:val="24"/>
          <w:lang w:val="ru-RU"/>
        </w:rPr>
        <w:t xml:space="preserve"> </w:t>
      </w:r>
      <w:r w:rsidRPr="00D01A67">
        <w:rPr>
          <w:rFonts w:ascii="Times New Roman" w:hAnsi="Times New Roman" w:cs="Times New Roman"/>
          <w:i/>
          <w:szCs w:val="24"/>
          <w:lang w:val="ru-RU"/>
        </w:rPr>
        <w:t>и</w:t>
      </w:r>
      <w:r w:rsidRPr="00D01A67">
        <w:rPr>
          <w:rFonts w:ascii="New York" w:hAnsi="New York"/>
          <w:i/>
          <w:szCs w:val="24"/>
          <w:lang w:val="ru-RU"/>
        </w:rPr>
        <w:t xml:space="preserve"> </w:t>
      </w:r>
      <w:r w:rsidRPr="00D01A67">
        <w:rPr>
          <w:rFonts w:ascii="Times New Roman" w:hAnsi="Times New Roman" w:cs="Times New Roman"/>
          <w:i/>
          <w:szCs w:val="24"/>
          <w:lang w:val="ru-RU"/>
        </w:rPr>
        <w:t>энергетики</w:t>
      </w:r>
      <w:r w:rsidRPr="00D01A67">
        <w:rPr>
          <w:rFonts w:ascii="New York" w:hAnsi="New York"/>
          <w:i/>
          <w:szCs w:val="24"/>
          <w:lang w:val="ru-RU"/>
        </w:rPr>
        <w:t xml:space="preserve"> </w:t>
      </w:r>
      <w:r w:rsidRPr="00D01A67">
        <w:rPr>
          <w:rFonts w:ascii="Times New Roman" w:hAnsi="Times New Roman" w:cs="Times New Roman"/>
          <w:i/>
          <w:szCs w:val="24"/>
          <w:lang w:val="ru-RU"/>
        </w:rPr>
        <w:t>Чел</w:t>
      </w:r>
      <w:r w:rsidRPr="00D01A67">
        <w:rPr>
          <w:rFonts w:ascii="Times New Roman" w:hAnsi="Times New Roman" w:cs="Times New Roman"/>
          <w:i/>
          <w:szCs w:val="24"/>
          <w:lang w:val="ru-RU"/>
        </w:rPr>
        <w:t>я</w:t>
      </w:r>
      <w:r w:rsidRPr="00D01A67">
        <w:rPr>
          <w:rFonts w:ascii="Times New Roman" w:hAnsi="Times New Roman" w:cs="Times New Roman"/>
          <w:i/>
          <w:szCs w:val="24"/>
          <w:lang w:val="ru-RU"/>
        </w:rPr>
        <w:t>бинской</w:t>
      </w:r>
      <w:r w:rsidRPr="00D01A67">
        <w:rPr>
          <w:rFonts w:ascii="New York" w:hAnsi="New York"/>
          <w:i/>
          <w:szCs w:val="24"/>
          <w:lang w:val="ru-RU"/>
        </w:rPr>
        <w:t xml:space="preserve"> </w:t>
      </w:r>
      <w:r w:rsidRPr="00D01A67">
        <w:rPr>
          <w:rFonts w:ascii="Times New Roman" w:hAnsi="Times New Roman" w:cs="Times New Roman"/>
          <w:i/>
          <w:szCs w:val="24"/>
          <w:lang w:val="ru-RU"/>
        </w:rPr>
        <w:t xml:space="preserve">области от </w:t>
      </w:r>
      <w:r w:rsidR="00D01A67" w:rsidRPr="00D01A67">
        <w:rPr>
          <w:rFonts w:ascii="Times New Roman" w:hAnsi="Times New Roman" w:cs="Times New Roman"/>
          <w:i/>
          <w:szCs w:val="24"/>
          <w:lang w:val="ru-RU"/>
        </w:rPr>
        <w:t>18</w:t>
      </w:r>
      <w:r w:rsidRPr="00D01A67">
        <w:rPr>
          <w:rFonts w:ascii="Times New Roman" w:hAnsi="Times New Roman" w:cs="Times New Roman"/>
          <w:i/>
          <w:szCs w:val="24"/>
          <w:lang w:val="ru-RU"/>
        </w:rPr>
        <w:t>.1</w:t>
      </w:r>
      <w:r w:rsidR="00D01A67" w:rsidRPr="00D01A67">
        <w:rPr>
          <w:rFonts w:ascii="Times New Roman" w:hAnsi="Times New Roman" w:cs="Times New Roman"/>
          <w:i/>
          <w:szCs w:val="24"/>
          <w:lang w:val="ru-RU"/>
        </w:rPr>
        <w:t>2</w:t>
      </w:r>
      <w:r w:rsidRPr="00D01A67">
        <w:rPr>
          <w:rFonts w:ascii="Times New Roman" w:hAnsi="Times New Roman" w:cs="Times New Roman"/>
          <w:i/>
          <w:szCs w:val="24"/>
          <w:lang w:val="ru-RU"/>
        </w:rPr>
        <w:t>.202</w:t>
      </w:r>
      <w:r w:rsidR="00D01A67" w:rsidRPr="00D01A67">
        <w:rPr>
          <w:rFonts w:ascii="Times New Roman" w:hAnsi="Times New Roman" w:cs="Times New Roman"/>
          <w:i/>
          <w:szCs w:val="24"/>
          <w:lang w:val="ru-RU"/>
        </w:rPr>
        <w:t>5</w:t>
      </w:r>
      <w:r w:rsidRPr="00D01A67">
        <w:rPr>
          <w:rFonts w:ascii="Times New Roman" w:hAnsi="Times New Roman" w:cs="Times New Roman"/>
          <w:i/>
          <w:szCs w:val="24"/>
          <w:lang w:val="ru-RU"/>
        </w:rPr>
        <w:t xml:space="preserve"> г. №</w:t>
      </w:r>
      <w:r w:rsidR="00D01A67" w:rsidRPr="00D01A67">
        <w:rPr>
          <w:rFonts w:ascii="Times New Roman" w:hAnsi="Times New Roman" w:cs="Times New Roman"/>
          <w:i/>
          <w:szCs w:val="24"/>
          <w:lang w:val="ru-RU"/>
        </w:rPr>
        <w:t>88</w:t>
      </w:r>
      <w:r w:rsidRPr="00D01A67">
        <w:rPr>
          <w:rFonts w:ascii="Times New Roman" w:hAnsi="Times New Roman" w:cs="Times New Roman"/>
          <w:i/>
          <w:szCs w:val="24"/>
          <w:lang w:val="ru-RU"/>
        </w:rPr>
        <w:t>/</w:t>
      </w:r>
      <w:r w:rsidR="00D01A67" w:rsidRPr="00D01A67">
        <w:rPr>
          <w:rFonts w:ascii="Times New Roman" w:hAnsi="Times New Roman" w:cs="Times New Roman"/>
          <w:i/>
          <w:szCs w:val="24"/>
          <w:lang w:val="ru-RU"/>
        </w:rPr>
        <w:t>4</w:t>
      </w:r>
      <w:r w:rsidRPr="00D01A67">
        <w:rPr>
          <w:rFonts w:ascii="Times New Roman" w:hAnsi="Times New Roman" w:cs="Times New Roman"/>
          <w:i/>
          <w:szCs w:val="24"/>
          <w:lang w:val="ru-RU"/>
        </w:rPr>
        <w:t>4</w:t>
      </w:r>
      <w:r w:rsidRPr="00D01A67">
        <w:rPr>
          <w:rFonts w:ascii="New York" w:hAnsi="New York"/>
          <w:i/>
          <w:szCs w:val="24"/>
          <w:lang w:val="ru-RU"/>
        </w:rPr>
        <w:t xml:space="preserve">, </w:t>
      </w:r>
      <w:r w:rsidRPr="00D01A67">
        <w:rPr>
          <w:rFonts w:ascii="Times New Roman" w:hAnsi="Times New Roman" w:cs="Times New Roman"/>
          <w:i/>
          <w:szCs w:val="24"/>
          <w:lang w:val="ru-RU"/>
        </w:rPr>
        <w:t>тарифы</w:t>
      </w:r>
      <w:r w:rsidRPr="00D01A67">
        <w:rPr>
          <w:rFonts w:ascii="New York" w:hAnsi="New York"/>
          <w:i/>
          <w:szCs w:val="24"/>
          <w:lang w:val="ru-RU"/>
        </w:rPr>
        <w:t xml:space="preserve"> </w:t>
      </w:r>
      <w:r w:rsidRPr="00D01A67">
        <w:rPr>
          <w:rFonts w:ascii="Times New Roman" w:hAnsi="Times New Roman" w:cs="Times New Roman"/>
          <w:i/>
          <w:szCs w:val="24"/>
          <w:lang w:val="ru-RU"/>
        </w:rPr>
        <w:t>на</w:t>
      </w:r>
      <w:r w:rsidRPr="00D01A67">
        <w:rPr>
          <w:rFonts w:ascii="New York" w:hAnsi="New York"/>
          <w:i/>
          <w:szCs w:val="24"/>
          <w:lang w:val="ru-RU"/>
        </w:rPr>
        <w:t xml:space="preserve"> </w:t>
      </w:r>
      <w:r w:rsidRPr="00D01A67">
        <w:rPr>
          <w:rFonts w:ascii="Times New Roman" w:hAnsi="Times New Roman" w:cs="Times New Roman"/>
          <w:i/>
          <w:szCs w:val="24"/>
          <w:lang w:val="ru-RU"/>
        </w:rPr>
        <w:t>тепловую</w:t>
      </w:r>
      <w:r w:rsidRPr="00D01A67">
        <w:rPr>
          <w:rFonts w:ascii="New York" w:hAnsi="New York"/>
          <w:i/>
          <w:szCs w:val="24"/>
          <w:lang w:val="ru-RU"/>
        </w:rPr>
        <w:t xml:space="preserve"> </w:t>
      </w:r>
      <w:r w:rsidRPr="00D01A67">
        <w:rPr>
          <w:rFonts w:ascii="Times New Roman" w:hAnsi="Times New Roman" w:cs="Times New Roman"/>
          <w:i/>
          <w:szCs w:val="24"/>
          <w:lang w:val="ru-RU"/>
        </w:rPr>
        <w:t>энергию,</w:t>
      </w:r>
      <w:r w:rsidRPr="00D01A67">
        <w:rPr>
          <w:rFonts w:ascii="New York" w:hAnsi="New York"/>
          <w:i/>
          <w:szCs w:val="24"/>
          <w:lang w:val="ru-RU"/>
        </w:rPr>
        <w:t xml:space="preserve"> </w:t>
      </w:r>
      <w:r w:rsidRPr="00D01A67">
        <w:rPr>
          <w:rFonts w:ascii="Times New Roman" w:hAnsi="Times New Roman" w:cs="Times New Roman"/>
          <w:i/>
          <w:szCs w:val="24"/>
          <w:lang w:val="ru-RU"/>
        </w:rPr>
        <w:t>поставляемую</w:t>
      </w:r>
      <w:r w:rsidRPr="00D01A67">
        <w:rPr>
          <w:rFonts w:ascii="New York" w:hAnsi="New York"/>
          <w:i/>
          <w:szCs w:val="24"/>
          <w:lang w:val="ru-RU"/>
        </w:rPr>
        <w:t xml:space="preserve"> </w:t>
      </w:r>
      <w:r w:rsidRPr="00D01A67">
        <w:rPr>
          <w:rFonts w:ascii="Times New Roman" w:hAnsi="Times New Roman" w:cs="Times New Roman"/>
          <w:i/>
          <w:szCs w:val="24"/>
          <w:lang w:val="ru-RU"/>
        </w:rPr>
        <w:t>АО</w:t>
      </w:r>
      <w:r w:rsidRPr="00D01A67">
        <w:rPr>
          <w:rFonts w:ascii="New York" w:hAnsi="New York"/>
          <w:i/>
          <w:szCs w:val="24"/>
          <w:lang w:val="ru-RU"/>
        </w:rPr>
        <w:t xml:space="preserve"> </w:t>
      </w:r>
      <w:r w:rsidRPr="00D01A67">
        <w:rPr>
          <w:rFonts w:ascii="Times New Roman" w:hAnsi="Times New Roman" w:cs="Times New Roman"/>
          <w:i/>
          <w:szCs w:val="24"/>
          <w:lang w:val="ru-RU"/>
        </w:rPr>
        <w:t>«Челябоблкоммунэнерго</w:t>
      </w:r>
      <w:r w:rsidRPr="00D01A67">
        <w:rPr>
          <w:rFonts w:ascii="New York" w:hAnsi="New York" w:cs="New York"/>
          <w:i/>
          <w:szCs w:val="24"/>
          <w:lang w:val="ru-RU"/>
        </w:rPr>
        <w:t>»</w:t>
      </w:r>
      <w:r w:rsidRPr="00D01A67">
        <w:rPr>
          <w:rFonts w:ascii="New York" w:hAnsi="New York"/>
          <w:i/>
          <w:szCs w:val="24"/>
          <w:lang w:val="ru-RU"/>
        </w:rPr>
        <w:t xml:space="preserve"> </w:t>
      </w:r>
      <w:r w:rsidRPr="00D01A67">
        <w:rPr>
          <w:rFonts w:ascii="Times New Roman" w:hAnsi="Times New Roman" w:cs="Times New Roman"/>
          <w:i/>
          <w:szCs w:val="24"/>
          <w:lang w:val="ru-RU"/>
        </w:rPr>
        <w:t>потребителям</w:t>
      </w:r>
      <w:r w:rsidRPr="00D01A67">
        <w:rPr>
          <w:rFonts w:ascii="New York" w:hAnsi="New York"/>
          <w:i/>
          <w:szCs w:val="24"/>
          <w:lang w:val="ru-RU"/>
        </w:rPr>
        <w:t xml:space="preserve"> </w:t>
      </w:r>
      <w:proofErr w:type="gramStart"/>
      <w:r w:rsidRPr="00D01A67">
        <w:rPr>
          <w:rFonts w:asciiTheme="minorHAnsi" w:hAnsiTheme="minorHAnsi"/>
          <w:i/>
          <w:szCs w:val="24"/>
          <w:lang w:val="ru-RU"/>
        </w:rPr>
        <w:t>с</w:t>
      </w:r>
      <w:proofErr w:type="gramEnd"/>
      <w:r w:rsidRPr="00D01A67">
        <w:rPr>
          <w:rFonts w:asciiTheme="minorHAnsi" w:hAnsiTheme="minorHAnsi"/>
          <w:i/>
          <w:szCs w:val="24"/>
          <w:lang w:val="ru-RU"/>
        </w:rPr>
        <w:t xml:space="preserve">. </w:t>
      </w:r>
      <w:r w:rsidRPr="00D01A67">
        <w:rPr>
          <w:rFonts w:ascii="Times New Roman" w:hAnsi="Times New Roman" w:cs="Times New Roman"/>
          <w:i/>
          <w:szCs w:val="24"/>
          <w:lang w:val="ru-RU"/>
        </w:rPr>
        <w:t xml:space="preserve">Варна на период 2024 – </w:t>
      </w:r>
      <w:r w:rsidR="00ED20C2" w:rsidRPr="00D01A67">
        <w:rPr>
          <w:rFonts w:ascii="Times New Roman" w:hAnsi="Times New Roman" w:cs="Times New Roman"/>
          <w:i/>
          <w:szCs w:val="24"/>
          <w:lang w:val="ru-RU"/>
        </w:rPr>
        <w:t>2028 гг.</w:t>
      </w:r>
    </w:p>
    <w:p w:rsidR="00061F40" w:rsidRDefault="00061F40" w:rsidP="00061F40">
      <w:pPr>
        <w:spacing w:line="240" w:lineRule="auto"/>
        <w:ind w:firstLine="0"/>
        <w:rPr>
          <w:rFonts w:ascii="Times New Roman" w:hAnsi="Times New Roman" w:cs="Times New Roman"/>
          <w:i/>
          <w:szCs w:val="24"/>
          <w:lang w:val="ru-RU"/>
        </w:rPr>
      </w:pPr>
    </w:p>
    <w:p w:rsidR="00061F40" w:rsidRPr="00D01A67" w:rsidRDefault="00061F40" w:rsidP="00061F40">
      <w:pPr>
        <w:ind w:firstLine="567"/>
        <w:rPr>
          <w:rFonts w:ascii="Times New Roman" w:hAnsi="Times New Roman" w:cs="Times New Roman"/>
          <w:szCs w:val="24"/>
          <w:lang w:val="ru-RU"/>
        </w:rPr>
      </w:pPr>
      <w:r w:rsidRPr="00D01A67">
        <w:rPr>
          <w:rFonts w:ascii="Times New Roman" w:hAnsi="Times New Roman" w:cs="Times New Roman"/>
          <w:szCs w:val="24"/>
          <w:lang w:val="ru-RU"/>
        </w:rPr>
        <w:t xml:space="preserve">Из рисунка видно, что тарифы на тепловую энергию, производимую котельными </w:t>
      </w:r>
      <w:proofErr w:type="gramStart"/>
      <w:r w:rsidRPr="00D01A67">
        <w:rPr>
          <w:rFonts w:ascii="Times New Roman" w:hAnsi="Times New Roman" w:cs="Times New Roman"/>
          <w:szCs w:val="24"/>
          <w:lang w:val="ru-RU"/>
        </w:rPr>
        <w:t>для</w:t>
      </w:r>
      <w:proofErr w:type="gramEnd"/>
      <w:r w:rsidRPr="00D01A67">
        <w:rPr>
          <w:rFonts w:ascii="Times New Roman" w:hAnsi="Times New Roman" w:cs="Times New Roman"/>
          <w:szCs w:val="24"/>
          <w:lang w:val="ru-RU"/>
        </w:rPr>
        <w:t xml:space="preserve"> </w:t>
      </w:r>
    </w:p>
    <w:p w:rsidR="00061F40" w:rsidRPr="00BC662C" w:rsidRDefault="00061F40" w:rsidP="00061F40">
      <w:pPr>
        <w:ind w:firstLine="0"/>
        <w:rPr>
          <w:rFonts w:ascii="Times New Roman" w:hAnsi="Times New Roman" w:cs="Times New Roman"/>
          <w:szCs w:val="24"/>
          <w:lang w:val="ru-RU"/>
        </w:rPr>
      </w:pPr>
      <w:r w:rsidRPr="00D01A67">
        <w:rPr>
          <w:rFonts w:ascii="Times New Roman" w:hAnsi="Times New Roman" w:cs="Times New Roman"/>
          <w:szCs w:val="24"/>
          <w:lang w:val="ru-RU"/>
        </w:rPr>
        <w:t xml:space="preserve">потребителей </w:t>
      </w:r>
      <w:proofErr w:type="gramStart"/>
      <w:r w:rsidRPr="00D01A67">
        <w:rPr>
          <w:rFonts w:ascii="Times New Roman" w:hAnsi="Times New Roman" w:cs="Times New Roman"/>
          <w:szCs w:val="24"/>
          <w:lang w:val="ru-RU"/>
        </w:rPr>
        <w:t>с</w:t>
      </w:r>
      <w:proofErr w:type="gramEnd"/>
      <w:r w:rsidRPr="00D01A67">
        <w:rPr>
          <w:rFonts w:ascii="Times New Roman" w:hAnsi="Times New Roman" w:cs="Times New Roman"/>
          <w:szCs w:val="24"/>
          <w:lang w:val="ru-RU"/>
        </w:rPr>
        <w:t xml:space="preserve">. </w:t>
      </w:r>
      <w:proofErr w:type="gramStart"/>
      <w:r w:rsidRPr="00D01A67">
        <w:rPr>
          <w:rFonts w:ascii="Times New Roman" w:hAnsi="Times New Roman" w:cs="Times New Roman"/>
          <w:szCs w:val="24"/>
          <w:lang w:val="ru-RU"/>
        </w:rPr>
        <w:t>Варна</w:t>
      </w:r>
      <w:proofErr w:type="gramEnd"/>
      <w:r w:rsidRPr="00D01A67">
        <w:rPr>
          <w:rFonts w:ascii="Times New Roman" w:hAnsi="Times New Roman" w:cs="Times New Roman"/>
          <w:szCs w:val="24"/>
          <w:lang w:val="ru-RU"/>
        </w:rPr>
        <w:t xml:space="preserve"> увеличатся на – </w:t>
      </w:r>
      <w:r w:rsidR="00D01A67" w:rsidRPr="00D01A67">
        <w:rPr>
          <w:rFonts w:ascii="Times New Roman" w:hAnsi="Times New Roman" w:cs="Times New Roman"/>
          <w:szCs w:val="24"/>
          <w:lang w:val="ru-RU"/>
        </w:rPr>
        <w:t>83,95</w:t>
      </w:r>
      <w:r w:rsidRPr="00D01A67">
        <w:rPr>
          <w:rFonts w:ascii="Times New Roman" w:hAnsi="Times New Roman" w:cs="Times New Roman"/>
          <w:szCs w:val="24"/>
          <w:lang w:val="ru-RU"/>
        </w:rPr>
        <w:t xml:space="preserve"> %, в среднем за год - </w:t>
      </w:r>
      <w:r w:rsidR="00D01A67" w:rsidRPr="00D01A67">
        <w:rPr>
          <w:rFonts w:ascii="Times New Roman" w:hAnsi="Times New Roman" w:cs="Times New Roman"/>
          <w:szCs w:val="24"/>
          <w:lang w:val="ru-RU"/>
        </w:rPr>
        <w:t>1</w:t>
      </w:r>
      <w:r w:rsidRPr="00D01A67">
        <w:rPr>
          <w:rFonts w:ascii="Times New Roman" w:hAnsi="Times New Roman" w:cs="Times New Roman"/>
          <w:szCs w:val="24"/>
          <w:lang w:val="ru-RU"/>
        </w:rPr>
        <w:t>6,</w:t>
      </w:r>
      <w:r w:rsidR="00D01A67" w:rsidRPr="00D01A67">
        <w:rPr>
          <w:rFonts w:ascii="Times New Roman" w:hAnsi="Times New Roman" w:cs="Times New Roman"/>
          <w:szCs w:val="24"/>
          <w:lang w:val="ru-RU"/>
        </w:rPr>
        <w:t>7</w:t>
      </w:r>
      <w:r w:rsidRPr="00D01A67">
        <w:rPr>
          <w:rFonts w:ascii="Times New Roman" w:hAnsi="Times New Roman" w:cs="Times New Roman"/>
          <w:szCs w:val="24"/>
          <w:lang w:val="ru-RU"/>
        </w:rPr>
        <w:t>9 % (</w:t>
      </w:r>
      <w:r w:rsidR="00D01A67" w:rsidRPr="00D01A67">
        <w:rPr>
          <w:rFonts w:ascii="Times New Roman" w:hAnsi="Times New Roman" w:cs="Times New Roman"/>
          <w:szCs w:val="24"/>
          <w:lang w:val="ru-RU"/>
        </w:rPr>
        <w:t>2730,97</w:t>
      </w:r>
      <w:r w:rsidRPr="00D01A67">
        <w:rPr>
          <w:rFonts w:ascii="Times New Roman" w:hAnsi="Times New Roman" w:cs="Times New Roman"/>
          <w:szCs w:val="24"/>
          <w:lang w:val="ru-RU"/>
        </w:rPr>
        <w:t xml:space="preserve"> руб./Гкал с учетом НДС, в среднем за год – </w:t>
      </w:r>
      <w:r w:rsidR="00D01A67" w:rsidRPr="00D01A67">
        <w:rPr>
          <w:rFonts w:ascii="Times New Roman" w:hAnsi="Times New Roman" w:cs="Times New Roman"/>
          <w:szCs w:val="24"/>
          <w:lang w:val="ru-RU"/>
        </w:rPr>
        <w:t>546,19</w:t>
      </w:r>
      <w:r w:rsidRPr="00D01A67">
        <w:rPr>
          <w:rFonts w:ascii="Times New Roman" w:hAnsi="Times New Roman" w:cs="Times New Roman"/>
          <w:szCs w:val="24"/>
          <w:lang w:val="ru-RU"/>
        </w:rPr>
        <w:t xml:space="preserve">  руб./Гкал с учетом НДС) за период с 2024 по 2028 года  включительно.</w:t>
      </w:r>
      <w:r w:rsidRPr="00BC662C">
        <w:rPr>
          <w:rFonts w:ascii="Times New Roman" w:hAnsi="Times New Roman" w:cs="Times New Roman"/>
          <w:szCs w:val="24"/>
          <w:lang w:val="ru-RU"/>
        </w:rPr>
        <w:t xml:space="preserve">  </w:t>
      </w:r>
    </w:p>
    <w:p w:rsidR="00061F40" w:rsidRDefault="00061F40" w:rsidP="00061F40">
      <w:pPr>
        <w:ind w:firstLine="0"/>
        <w:rPr>
          <w:rFonts w:ascii="Times New Roman" w:hAnsi="Times New Roman" w:cs="Times New Roman"/>
          <w:szCs w:val="24"/>
          <w:lang w:val="ru-RU"/>
        </w:rPr>
      </w:pPr>
    </w:p>
    <w:p w:rsidR="00061F40" w:rsidRDefault="00061F40" w:rsidP="00061F40">
      <w:pPr>
        <w:ind w:firstLine="0"/>
        <w:jc w:val="center"/>
        <w:rPr>
          <w:rFonts w:ascii="Times New Roman" w:hAnsi="Times New Roman" w:cs="Times New Roman"/>
          <w:szCs w:val="24"/>
          <w:lang w:val="ru-RU"/>
        </w:rPr>
      </w:pPr>
      <w:r>
        <w:rPr>
          <w:noProof/>
          <w:lang w:val="ru-RU" w:eastAsia="ru-RU" w:bidi="ar-SA"/>
        </w:rPr>
        <w:drawing>
          <wp:anchor distT="0" distB="0" distL="114300" distR="114300" simplePos="0" relativeHeight="251659264" behindDoc="1" locked="0" layoutInCell="1" allowOverlap="1" wp14:anchorId="5B3A9FE2" wp14:editId="7314971C">
            <wp:simplePos x="0" y="0"/>
            <wp:positionH relativeFrom="column">
              <wp:posOffset>108861</wp:posOffset>
            </wp:positionH>
            <wp:positionV relativeFrom="paragraph">
              <wp:posOffset>8277261</wp:posOffset>
            </wp:positionV>
            <wp:extent cx="6366294" cy="1285336"/>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extLst>
                        <a:ext uri="{28A0092B-C50C-407E-A947-70E740481C1C}">
                          <a14:useLocalDpi xmlns:a14="http://schemas.microsoft.com/office/drawing/2010/main" val="0"/>
                        </a:ext>
                      </a:extLst>
                    </a:blip>
                    <a:srcRect l="3226" t="7485" r="3787" b="80872"/>
                    <a:stretch/>
                  </pic:blipFill>
                  <pic:spPr bwMode="auto">
                    <a:xfrm>
                      <a:off x="0" y="0"/>
                      <a:ext cx="6366294" cy="12853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1F40" w:rsidRDefault="00061F40" w:rsidP="00061F40">
      <w:pPr>
        <w:ind w:firstLine="0"/>
        <w:rPr>
          <w:rFonts w:ascii="Times New Roman" w:hAnsi="Times New Roman" w:cs="Times New Roman"/>
          <w:szCs w:val="24"/>
          <w:lang w:val="ru-RU"/>
        </w:rPr>
      </w:pPr>
    </w:p>
    <w:p w:rsidR="00061F40" w:rsidRDefault="00D01A67" w:rsidP="00061F40">
      <w:pPr>
        <w:ind w:firstLine="0"/>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extent cx="6200775" cy="72580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183" r="1579" b="7295"/>
                    <a:stretch/>
                  </pic:blipFill>
                  <pic:spPr bwMode="auto">
                    <a:xfrm>
                      <a:off x="0" y="0"/>
                      <a:ext cx="6202244" cy="7259769"/>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D01A67" w:rsidP="00061F40">
      <w:pPr>
        <w:ind w:firstLine="0"/>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extent cx="6219825" cy="18192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5480" r="1254" b="73155"/>
                    <a:stretch/>
                  </pic:blipFill>
                  <pic:spPr bwMode="auto">
                    <a:xfrm>
                      <a:off x="0" y="0"/>
                      <a:ext cx="6222711" cy="1820119"/>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ind w:firstLine="0"/>
        <w:rPr>
          <w:rFonts w:ascii="Times New Roman" w:hAnsi="Times New Roman" w:cs="Times New Roman"/>
          <w:szCs w:val="24"/>
          <w:lang w:val="ru-RU"/>
        </w:rPr>
      </w:pPr>
    </w:p>
    <w:p w:rsidR="001115B9" w:rsidRDefault="001115B9" w:rsidP="00061F40">
      <w:pPr>
        <w:ind w:firstLine="0"/>
        <w:rPr>
          <w:rFonts w:ascii="Times New Roman" w:hAnsi="Times New Roman" w:cs="Times New Roman"/>
          <w:szCs w:val="24"/>
          <w:lang w:val="ru-RU"/>
        </w:rPr>
      </w:pPr>
      <w:r>
        <w:rPr>
          <w:noProof/>
          <w:lang w:val="ru-RU" w:eastAsia="ru-RU" w:bidi="ar-SA"/>
        </w:rPr>
        <w:lastRenderedPageBreak/>
        <w:drawing>
          <wp:inline distT="0" distB="0" distL="0" distR="0" wp14:anchorId="765F3AF3" wp14:editId="50B9E376">
            <wp:extent cx="6412001" cy="906780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412001" cy="9067800"/>
                    </a:xfrm>
                    <a:prstGeom prst="rect">
                      <a:avLst/>
                    </a:prstGeom>
                  </pic:spPr>
                </pic:pic>
              </a:graphicData>
            </a:graphic>
          </wp:inline>
        </w:drawing>
      </w:r>
    </w:p>
    <w:p w:rsidR="00061F40" w:rsidRDefault="00D01A67" w:rsidP="00061F40">
      <w:pP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extent cx="6299770" cy="7743825"/>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8857"/>
                    <a:stretch/>
                  </pic:blipFill>
                  <pic:spPr bwMode="auto">
                    <a:xfrm>
                      <a:off x="0" y="0"/>
                      <a:ext cx="6301740" cy="7746247"/>
                    </a:xfrm>
                    <a:prstGeom prst="rect">
                      <a:avLst/>
                    </a:prstGeom>
                    <a:noFill/>
                    <a:ln>
                      <a:noFill/>
                    </a:ln>
                    <a:extLst>
                      <a:ext uri="{53640926-AAD7-44D8-BBD7-CCE9431645EC}">
                        <a14:shadowObscured xmlns:a14="http://schemas.microsoft.com/office/drawing/2010/main"/>
                      </a:ext>
                    </a:extLst>
                  </pic:spPr>
                </pic:pic>
              </a:graphicData>
            </a:graphic>
          </wp:inline>
        </w:drawing>
      </w:r>
    </w:p>
    <w:p w:rsidR="00061F40" w:rsidRDefault="00061F40" w:rsidP="00061F40">
      <w:pPr>
        <w:tabs>
          <w:tab w:val="left" w:pos="2255"/>
        </w:tabs>
        <w:rPr>
          <w:rFonts w:ascii="Times New Roman" w:hAnsi="Times New Roman" w:cs="Times New Roman"/>
          <w:i/>
          <w:szCs w:val="24"/>
          <w:lang w:val="ru-RU"/>
        </w:rPr>
      </w:pPr>
      <w:r w:rsidRPr="00D01A67">
        <w:rPr>
          <w:rFonts w:ascii="Times New Roman" w:hAnsi="Times New Roman" w:cs="Times New Roman"/>
          <w:b/>
          <w:i/>
          <w:szCs w:val="24"/>
          <w:lang w:val="ru-RU"/>
        </w:rPr>
        <w:t>Рисунок.</w:t>
      </w:r>
      <w:r w:rsidRPr="00D01A67">
        <w:rPr>
          <w:rFonts w:ascii="Times New Roman" w:hAnsi="Times New Roman" w:cs="Times New Roman"/>
          <w:i/>
          <w:szCs w:val="24"/>
          <w:lang w:val="ru-RU"/>
        </w:rPr>
        <w:t xml:space="preserve"> Постановление Министерства</w:t>
      </w:r>
      <w:r w:rsidRPr="00D01A67">
        <w:rPr>
          <w:rFonts w:ascii="New York" w:hAnsi="New York"/>
          <w:i/>
          <w:szCs w:val="24"/>
          <w:lang w:val="ru-RU"/>
        </w:rPr>
        <w:t xml:space="preserve"> </w:t>
      </w:r>
      <w:r w:rsidRPr="00D01A67">
        <w:rPr>
          <w:rFonts w:ascii="Times New Roman" w:hAnsi="Times New Roman" w:cs="Times New Roman"/>
          <w:i/>
          <w:szCs w:val="24"/>
          <w:lang w:val="ru-RU"/>
        </w:rPr>
        <w:t>тарифного</w:t>
      </w:r>
      <w:r w:rsidRPr="00D01A67">
        <w:rPr>
          <w:rFonts w:ascii="New York" w:hAnsi="New York"/>
          <w:i/>
          <w:szCs w:val="24"/>
          <w:lang w:val="ru-RU"/>
        </w:rPr>
        <w:t xml:space="preserve"> </w:t>
      </w:r>
      <w:r w:rsidRPr="00D01A67">
        <w:rPr>
          <w:rFonts w:ascii="Times New Roman" w:hAnsi="Times New Roman" w:cs="Times New Roman"/>
          <w:i/>
          <w:szCs w:val="24"/>
          <w:lang w:val="ru-RU"/>
        </w:rPr>
        <w:t>регулирования</w:t>
      </w:r>
      <w:r w:rsidRPr="00D01A67">
        <w:rPr>
          <w:rFonts w:ascii="New York" w:hAnsi="New York"/>
          <w:i/>
          <w:szCs w:val="24"/>
          <w:lang w:val="ru-RU"/>
        </w:rPr>
        <w:t xml:space="preserve"> </w:t>
      </w:r>
      <w:r w:rsidRPr="00D01A67">
        <w:rPr>
          <w:rFonts w:ascii="Times New Roman" w:hAnsi="Times New Roman" w:cs="Times New Roman"/>
          <w:i/>
          <w:szCs w:val="24"/>
          <w:lang w:val="ru-RU"/>
        </w:rPr>
        <w:t>и</w:t>
      </w:r>
      <w:r w:rsidRPr="00D01A67">
        <w:rPr>
          <w:rFonts w:ascii="New York" w:hAnsi="New York"/>
          <w:i/>
          <w:szCs w:val="24"/>
          <w:lang w:val="ru-RU"/>
        </w:rPr>
        <w:t xml:space="preserve"> </w:t>
      </w:r>
      <w:r w:rsidRPr="00D01A67">
        <w:rPr>
          <w:rFonts w:ascii="Times New Roman" w:hAnsi="Times New Roman" w:cs="Times New Roman"/>
          <w:i/>
          <w:szCs w:val="24"/>
          <w:lang w:val="ru-RU"/>
        </w:rPr>
        <w:t>энергетики</w:t>
      </w:r>
      <w:r w:rsidRPr="00D01A67">
        <w:rPr>
          <w:rFonts w:ascii="New York" w:hAnsi="New York"/>
          <w:i/>
          <w:szCs w:val="24"/>
          <w:lang w:val="ru-RU"/>
        </w:rPr>
        <w:t xml:space="preserve"> </w:t>
      </w:r>
      <w:r w:rsidRPr="00D01A67">
        <w:rPr>
          <w:rFonts w:ascii="Times New Roman" w:hAnsi="Times New Roman" w:cs="Times New Roman"/>
          <w:i/>
          <w:szCs w:val="24"/>
          <w:lang w:val="ru-RU"/>
        </w:rPr>
        <w:t>Чел</w:t>
      </w:r>
      <w:r w:rsidRPr="00D01A67">
        <w:rPr>
          <w:rFonts w:ascii="Times New Roman" w:hAnsi="Times New Roman" w:cs="Times New Roman"/>
          <w:i/>
          <w:szCs w:val="24"/>
          <w:lang w:val="ru-RU"/>
        </w:rPr>
        <w:t>я</w:t>
      </w:r>
      <w:r w:rsidRPr="00D01A67">
        <w:rPr>
          <w:rFonts w:ascii="Times New Roman" w:hAnsi="Times New Roman" w:cs="Times New Roman"/>
          <w:i/>
          <w:szCs w:val="24"/>
          <w:lang w:val="ru-RU"/>
        </w:rPr>
        <w:t>бинской</w:t>
      </w:r>
      <w:r w:rsidRPr="00D01A67">
        <w:rPr>
          <w:rFonts w:ascii="New York" w:hAnsi="New York"/>
          <w:i/>
          <w:szCs w:val="24"/>
          <w:lang w:val="ru-RU"/>
        </w:rPr>
        <w:t xml:space="preserve"> </w:t>
      </w:r>
      <w:r w:rsidRPr="00D01A67">
        <w:rPr>
          <w:rFonts w:ascii="Times New Roman" w:hAnsi="Times New Roman" w:cs="Times New Roman"/>
          <w:i/>
          <w:szCs w:val="24"/>
          <w:lang w:val="ru-RU"/>
        </w:rPr>
        <w:t xml:space="preserve">области от </w:t>
      </w:r>
      <w:r w:rsidR="00D01A67" w:rsidRPr="00D01A67">
        <w:rPr>
          <w:rFonts w:ascii="Times New Roman" w:hAnsi="Times New Roman" w:cs="Times New Roman"/>
          <w:i/>
          <w:szCs w:val="24"/>
          <w:lang w:val="ru-RU"/>
        </w:rPr>
        <w:t>18.12.2025 г. №88/40</w:t>
      </w:r>
      <w:r w:rsidRPr="00D01A67">
        <w:rPr>
          <w:rFonts w:ascii="New York" w:hAnsi="New York"/>
          <w:i/>
          <w:szCs w:val="24"/>
          <w:lang w:val="ru-RU"/>
        </w:rPr>
        <w:t xml:space="preserve">, </w:t>
      </w:r>
      <w:r w:rsidRPr="00D01A67">
        <w:rPr>
          <w:rFonts w:ascii="Times New Roman" w:hAnsi="Times New Roman" w:cs="Times New Roman"/>
          <w:i/>
          <w:szCs w:val="24"/>
          <w:lang w:val="ru-RU"/>
        </w:rPr>
        <w:t>тарифы</w:t>
      </w:r>
      <w:r w:rsidRPr="00D01A67">
        <w:rPr>
          <w:rFonts w:ascii="New York" w:hAnsi="New York"/>
          <w:i/>
          <w:szCs w:val="24"/>
          <w:lang w:val="ru-RU"/>
        </w:rPr>
        <w:t xml:space="preserve"> </w:t>
      </w:r>
      <w:r w:rsidRPr="00D01A67">
        <w:rPr>
          <w:rFonts w:ascii="Times New Roman" w:hAnsi="Times New Roman" w:cs="Times New Roman"/>
          <w:i/>
          <w:szCs w:val="24"/>
          <w:lang w:val="ru-RU"/>
        </w:rPr>
        <w:t>на</w:t>
      </w:r>
      <w:r w:rsidRPr="00D01A67">
        <w:rPr>
          <w:rFonts w:ascii="New York" w:hAnsi="New York"/>
          <w:i/>
          <w:szCs w:val="24"/>
          <w:lang w:val="ru-RU"/>
        </w:rPr>
        <w:t xml:space="preserve"> </w:t>
      </w:r>
      <w:r w:rsidRPr="00D01A67">
        <w:rPr>
          <w:rFonts w:ascii="Times New Roman" w:hAnsi="Times New Roman" w:cs="Times New Roman"/>
          <w:i/>
          <w:szCs w:val="24"/>
          <w:lang w:val="ru-RU"/>
        </w:rPr>
        <w:t>тепловую</w:t>
      </w:r>
      <w:r w:rsidRPr="00D01A67">
        <w:rPr>
          <w:rFonts w:ascii="New York" w:hAnsi="New York"/>
          <w:i/>
          <w:szCs w:val="24"/>
          <w:lang w:val="ru-RU"/>
        </w:rPr>
        <w:t xml:space="preserve"> </w:t>
      </w:r>
      <w:r w:rsidRPr="00D01A67">
        <w:rPr>
          <w:rFonts w:ascii="Times New Roman" w:hAnsi="Times New Roman" w:cs="Times New Roman"/>
          <w:i/>
          <w:szCs w:val="24"/>
          <w:lang w:val="ru-RU"/>
        </w:rPr>
        <w:t>энергию,</w:t>
      </w:r>
      <w:r w:rsidRPr="00D01A67">
        <w:rPr>
          <w:rFonts w:ascii="New York" w:hAnsi="New York"/>
          <w:i/>
          <w:szCs w:val="24"/>
          <w:lang w:val="ru-RU"/>
        </w:rPr>
        <w:t xml:space="preserve"> </w:t>
      </w:r>
      <w:r w:rsidRPr="00D01A67">
        <w:rPr>
          <w:rFonts w:ascii="Times New Roman" w:hAnsi="Times New Roman" w:cs="Times New Roman"/>
          <w:i/>
          <w:szCs w:val="24"/>
          <w:lang w:val="ru-RU"/>
        </w:rPr>
        <w:t>поставляемую</w:t>
      </w:r>
      <w:r w:rsidRPr="00D01A67">
        <w:rPr>
          <w:rFonts w:ascii="New York" w:hAnsi="New York"/>
          <w:i/>
          <w:szCs w:val="24"/>
          <w:lang w:val="ru-RU"/>
        </w:rPr>
        <w:t xml:space="preserve"> </w:t>
      </w:r>
      <w:r w:rsidRPr="00D01A67">
        <w:rPr>
          <w:rFonts w:ascii="Times New Roman" w:hAnsi="Times New Roman" w:cs="Times New Roman"/>
          <w:i/>
          <w:szCs w:val="24"/>
          <w:lang w:val="ru-RU"/>
        </w:rPr>
        <w:t>АО</w:t>
      </w:r>
      <w:r w:rsidRPr="00D01A67">
        <w:rPr>
          <w:rFonts w:ascii="New York" w:hAnsi="New York"/>
          <w:i/>
          <w:szCs w:val="24"/>
          <w:lang w:val="ru-RU"/>
        </w:rPr>
        <w:t xml:space="preserve"> </w:t>
      </w:r>
      <w:r w:rsidRPr="00D01A67">
        <w:rPr>
          <w:rFonts w:ascii="Times New Roman" w:hAnsi="Times New Roman" w:cs="Times New Roman"/>
          <w:i/>
          <w:szCs w:val="24"/>
          <w:lang w:val="ru-RU"/>
        </w:rPr>
        <w:t>«Челябоблкоммунэнерго</w:t>
      </w:r>
      <w:r w:rsidRPr="00D01A67">
        <w:rPr>
          <w:rFonts w:ascii="New York" w:hAnsi="New York" w:cs="New York"/>
          <w:i/>
          <w:szCs w:val="24"/>
          <w:lang w:val="ru-RU"/>
        </w:rPr>
        <w:t>» (</w:t>
      </w:r>
      <w:r w:rsidRPr="00D01A67">
        <w:rPr>
          <w:rFonts w:ascii="Times New Roman" w:hAnsi="Times New Roman" w:cs="Times New Roman"/>
          <w:i/>
          <w:szCs w:val="24"/>
          <w:lang w:val="ru-RU"/>
        </w:rPr>
        <w:t xml:space="preserve">котельная </w:t>
      </w:r>
      <w:r w:rsidR="00ED20C2" w:rsidRPr="00D01A67">
        <w:rPr>
          <w:rFonts w:ascii="Times New Roman" w:hAnsi="Times New Roman" w:cs="Times New Roman"/>
          <w:i/>
          <w:szCs w:val="24"/>
          <w:lang w:val="ru-RU"/>
        </w:rPr>
        <w:t>ст. Тамерлан</w:t>
      </w:r>
      <w:r w:rsidRPr="00D01A67">
        <w:rPr>
          <w:rFonts w:ascii="Times New Roman" w:hAnsi="Times New Roman" w:cs="Times New Roman"/>
          <w:i/>
          <w:szCs w:val="24"/>
          <w:lang w:val="ru-RU"/>
        </w:rPr>
        <w:t>)</w:t>
      </w:r>
      <w:r w:rsidRPr="00D01A67">
        <w:rPr>
          <w:rFonts w:ascii="New York" w:hAnsi="New York"/>
          <w:i/>
          <w:szCs w:val="24"/>
          <w:lang w:val="ru-RU"/>
        </w:rPr>
        <w:t xml:space="preserve"> </w:t>
      </w:r>
      <w:r w:rsidRPr="00D01A67">
        <w:rPr>
          <w:rFonts w:ascii="Times New Roman" w:hAnsi="Times New Roman" w:cs="Times New Roman"/>
          <w:i/>
          <w:szCs w:val="24"/>
          <w:lang w:val="ru-RU"/>
        </w:rPr>
        <w:t>потребителям</w:t>
      </w:r>
      <w:r w:rsidRPr="00D01A67">
        <w:rPr>
          <w:rFonts w:ascii="New York" w:hAnsi="New York"/>
          <w:i/>
          <w:szCs w:val="24"/>
          <w:lang w:val="ru-RU"/>
        </w:rPr>
        <w:t xml:space="preserve"> </w:t>
      </w:r>
      <w:proofErr w:type="gramStart"/>
      <w:r w:rsidRPr="00D01A67">
        <w:rPr>
          <w:rFonts w:asciiTheme="minorHAnsi" w:hAnsiTheme="minorHAnsi"/>
          <w:i/>
          <w:szCs w:val="24"/>
          <w:lang w:val="ru-RU"/>
        </w:rPr>
        <w:t>с</w:t>
      </w:r>
      <w:proofErr w:type="gramEnd"/>
      <w:r w:rsidRPr="00D01A67">
        <w:rPr>
          <w:rFonts w:asciiTheme="minorHAnsi" w:hAnsiTheme="minorHAnsi"/>
          <w:i/>
          <w:szCs w:val="24"/>
          <w:lang w:val="ru-RU"/>
        </w:rPr>
        <w:t xml:space="preserve">. </w:t>
      </w:r>
      <w:r w:rsidRPr="00D01A67">
        <w:rPr>
          <w:rFonts w:ascii="Times New Roman" w:hAnsi="Times New Roman" w:cs="Times New Roman"/>
          <w:i/>
          <w:szCs w:val="24"/>
          <w:lang w:val="ru-RU"/>
        </w:rPr>
        <w:t xml:space="preserve">Варна на период 2025 – </w:t>
      </w:r>
      <w:r w:rsidR="00ED20C2" w:rsidRPr="00D01A67">
        <w:rPr>
          <w:rFonts w:ascii="Times New Roman" w:hAnsi="Times New Roman" w:cs="Times New Roman"/>
          <w:i/>
          <w:szCs w:val="24"/>
          <w:lang w:val="ru-RU"/>
        </w:rPr>
        <w:t>2029 гг.</w:t>
      </w:r>
    </w:p>
    <w:p w:rsidR="00D01A67" w:rsidRDefault="00D01A67" w:rsidP="00061F40">
      <w:pPr>
        <w:tabs>
          <w:tab w:val="left" w:pos="2255"/>
        </w:tabs>
        <w:rPr>
          <w:rFonts w:ascii="Times New Roman" w:hAnsi="Times New Roman" w:cs="Times New Roman"/>
          <w:i/>
          <w:szCs w:val="24"/>
          <w:lang w:val="ru-RU"/>
        </w:rPr>
      </w:pPr>
    </w:p>
    <w:p w:rsidR="00D01A67" w:rsidRDefault="00D01A67" w:rsidP="00061F40">
      <w:pPr>
        <w:tabs>
          <w:tab w:val="left" w:pos="2255"/>
        </w:tabs>
        <w:rPr>
          <w:rFonts w:ascii="Times New Roman" w:hAnsi="Times New Roman" w:cs="Times New Roman"/>
          <w:i/>
          <w:szCs w:val="24"/>
          <w:lang w:val="ru-RU"/>
        </w:rPr>
      </w:pPr>
    </w:p>
    <w:p w:rsidR="00D01A67" w:rsidRDefault="00D01A67" w:rsidP="00061F40">
      <w:pPr>
        <w:tabs>
          <w:tab w:val="left" w:pos="2255"/>
        </w:tabs>
        <w:rPr>
          <w:rFonts w:ascii="Times New Roman" w:hAnsi="Times New Roman" w:cs="Times New Roman"/>
          <w:i/>
          <w:szCs w:val="24"/>
          <w:lang w:val="ru-RU"/>
        </w:rPr>
      </w:pPr>
    </w:p>
    <w:p w:rsidR="00D01A67" w:rsidRPr="006769CA" w:rsidRDefault="001115B9" w:rsidP="001115B9">
      <w:pPr>
        <w:tabs>
          <w:tab w:val="left" w:pos="2255"/>
        </w:tabs>
        <w:ind w:firstLine="0"/>
        <w:rPr>
          <w:rFonts w:ascii="Times New Roman" w:hAnsi="Times New Roman" w:cs="Times New Roman"/>
          <w:szCs w:val="24"/>
          <w:lang w:val="ru-RU"/>
        </w:rPr>
      </w:pPr>
      <w:r>
        <w:rPr>
          <w:noProof/>
          <w:lang w:val="ru-RU" w:eastAsia="ru-RU" w:bidi="ar-SA"/>
        </w:rPr>
        <w:lastRenderedPageBreak/>
        <w:drawing>
          <wp:inline distT="0" distB="0" distL="0" distR="0" wp14:anchorId="1228ABF2" wp14:editId="76676889">
            <wp:extent cx="6228792" cy="9515475"/>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398" t="12398"/>
                    <a:stretch/>
                  </pic:blipFill>
                  <pic:spPr bwMode="auto">
                    <a:xfrm>
                      <a:off x="0" y="0"/>
                      <a:ext cx="6227416" cy="9513373"/>
                    </a:xfrm>
                    <a:prstGeom prst="rect">
                      <a:avLst/>
                    </a:prstGeom>
                    <a:ln>
                      <a:noFill/>
                    </a:ln>
                    <a:extLst>
                      <a:ext uri="{53640926-AAD7-44D8-BBD7-CCE9431645EC}">
                        <a14:shadowObscured xmlns:a14="http://schemas.microsoft.com/office/drawing/2010/main"/>
                      </a:ext>
                    </a:extLst>
                  </pic:spPr>
                </pic:pic>
              </a:graphicData>
            </a:graphic>
          </wp:inline>
        </w:drawing>
      </w:r>
    </w:p>
    <w:p w:rsidR="001115B9" w:rsidRDefault="00061F40" w:rsidP="001115B9">
      <w:pPr>
        <w:spacing w:line="240" w:lineRule="auto"/>
        <w:ind w:firstLine="0"/>
        <w:rPr>
          <w:rFonts w:ascii="Times New Roman" w:hAnsi="Times New Roman" w:cs="Times New Roman"/>
          <w:b/>
          <w:i/>
          <w:szCs w:val="24"/>
          <w:lang w:val="ru-RU"/>
        </w:rPr>
      </w:pPr>
      <w:r>
        <w:rPr>
          <w:rFonts w:ascii="Times New Roman" w:hAnsi="Times New Roman" w:cs="Times New Roman"/>
          <w:b/>
          <w:i/>
          <w:szCs w:val="24"/>
          <w:lang w:val="ru-RU"/>
        </w:rPr>
        <w:lastRenderedPageBreak/>
        <w:t xml:space="preserve">         </w:t>
      </w:r>
      <w:r w:rsidR="001115B9">
        <w:rPr>
          <w:noProof/>
          <w:lang w:val="ru-RU" w:eastAsia="ru-RU" w:bidi="ar-SA"/>
        </w:rPr>
        <w:drawing>
          <wp:inline distT="0" distB="0" distL="0" distR="0" wp14:anchorId="7E3BA10E" wp14:editId="509E7F36">
            <wp:extent cx="5753100" cy="29337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9723" r="5616" b="51602"/>
                    <a:stretch/>
                  </pic:blipFill>
                  <pic:spPr bwMode="auto">
                    <a:xfrm>
                      <a:off x="0" y="0"/>
                      <a:ext cx="5751829" cy="2933052"/>
                    </a:xfrm>
                    <a:prstGeom prst="rect">
                      <a:avLst/>
                    </a:prstGeom>
                    <a:ln>
                      <a:noFill/>
                    </a:ln>
                    <a:extLst>
                      <a:ext uri="{53640926-AAD7-44D8-BBD7-CCE9431645EC}">
                        <a14:shadowObscured xmlns:a14="http://schemas.microsoft.com/office/drawing/2010/main"/>
                      </a:ext>
                    </a:extLst>
                  </pic:spPr>
                </pic:pic>
              </a:graphicData>
            </a:graphic>
          </wp:inline>
        </w:drawing>
      </w:r>
    </w:p>
    <w:p w:rsidR="001115B9" w:rsidRDefault="001115B9" w:rsidP="00061F40">
      <w:pPr>
        <w:spacing w:line="240" w:lineRule="auto"/>
        <w:ind w:firstLine="567"/>
        <w:rPr>
          <w:rFonts w:ascii="Times New Roman" w:hAnsi="Times New Roman" w:cs="Times New Roman"/>
          <w:b/>
          <w:i/>
          <w:szCs w:val="24"/>
          <w:lang w:val="ru-RU"/>
        </w:rPr>
      </w:pPr>
      <w:r>
        <w:rPr>
          <w:noProof/>
          <w:lang w:val="ru-RU" w:eastAsia="ru-RU" w:bidi="ar-SA"/>
        </w:rPr>
        <w:drawing>
          <wp:inline distT="0" distB="0" distL="0" distR="0" wp14:anchorId="5CB01BC3" wp14:editId="2D094CFE">
            <wp:extent cx="5953125" cy="29241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t="10166" r="2334" b="51602"/>
                    <a:stretch/>
                  </pic:blipFill>
                  <pic:spPr bwMode="auto">
                    <a:xfrm>
                      <a:off x="0" y="0"/>
                      <a:ext cx="5951810" cy="2923529"/>
                    </a:xfrm>
                    <a:prstGeom prst="rect">
                      <a:avLst/>
                    </a:prstGeom>
                    <a:ln>
                      <a:noFill/>
                    </a:ln>
                    <a:extLst>
                      <a:ext uri="{53640926-AAD7-44D8-BBD7-CCE9431645EC}">
                        <a14:shadowObscured xmlns:a14="http://schemas.microsoft.com/office/drawing/2010/main"/>
                      </a:ext>
                    </a:extLst>
                  </pic:spPr>
                </pic:pic>
              </a:graphicData>
            </a:graphic>
          </wp:inline>
        </w:drawing>
      </w:r>
    </w:p>
    <w:p w:rsidR="001115B9" w:rsidRDefault="001115B9" w:rsidP="00061F40">
      <w:pPr>
        <w:spacing w:line="240" w:lineRule="auto"/>
        <w:ind w:firstLine="567"/>
        <w:rPr>
          <w:rFonts w:ascii="Times New Roman" w:hAnsi="Times New Roman" w:cs="Times New Roman"/>
          <w:b/>
          <w:i/>
          <w:szCs w:val="24"/>
          <w:lang w:val="ru-RU"/>
        </w:rPr>
      </w:pPr>
      <w:r>
        <w:rPr>
          <w:noProof/>
          <w:lang w:val="ru-RU" w:eastAsia="ru-RU" w:bidi="ar-SA"/>
        </w:rPr>
        <w:drawing>
          <wp:inline distT="0" distB="0" distL="0" distR="0" wp14:anchorId="5D0C91A2" wp14:editId="2708E037">
            <wp:extent cx="5724525" cy="2905125"/>
            <wp:effectExtent l="0" t="0" r="9525" b="9525"/>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t="10829" r="6084" b="52265"/>
                    <a:stretch/>
                  </pic:blipFill>
                  <pic:spPr bwMode="auto">
                    <a:xfrm>
                      <a:off x="0" y="0"/>
                      <a:ext cx="5723260" cy="2904483"/>
                    </a:xfrm>
                    <a:prstGeom prst="rect">
                      <a:avLst/>
                    </a:prstGeom>
                    <a:ln>
                      <a:noFill/>
                    </a:ln>
                    <a:extLst>
                      <a:ext uri="{53640926-AAD7-44D8-BBD7-CCE9431645EC}">
                        <a14:shadowObscured xmlns:a14="http://schemas.microsoft.com/office/drawing/2010/main"/>
                      </a:ext>
                    </a:extLst>
                  </pic:spPr>
                </pic:pic>
              </a:graphicData>
            </a:graphic>
          </wp:inline>
        </w:drawing>
      </w:r>
    </w:p>
    <w:p w:rsidR="001115B9" w:rsidRDefault="001115B9" w:rsidP="00061F40">
      <w:pPr>
        <w:spacing w:line="240" w:lineRule="auto"/>
        <w:ind w:firstLine="567"/>
        <w:rPr>
          <w:rFonts w:ascii="Times New Roman" w:hAnsi="Times New Roman" w:cs="Times New Roman"/>
          <w:b/>
          <w:i/>
          <w:szCs w:val="24"/>
          <w:lang w:val="ru-RU"/>
        </w:rPr>
      </w:pPr>
    </w:p>
    <w:p w:rsidR="00061F40" w:rsidRDefault="00061F40" w:rsidP="00061F40">
      <w:pPr>
        <w:spacing w:line="240" w:lineRule="auto"/>
        <w:ind w:firstLine="567"/>
        <w:rPr>
          <w:rFonts w:ascii="Times New Roman" w:hAnsi="Times New Roman" w:cs="Times New Roman"/>
          <w:i/>
          <w:szCs w:val="24"/>
          <w:lang w:val="ru-RU"/>
        </w:rPr>
      </w:pPr>
      <w:r w:rsidRPr="001115B9">
        <w:rPr>
          <w:rFonts w:ascii="Times New Roman" w:hAnsi="Times New Roman" w:cs="Times New Roman"/>
          <w:b/>
          <w:i/>
          <w:szCs w:val="24"/>
          <w:lang w:val="ru-RU"/>
        </w:rPr>
        <w:t>Рисунок.</w:t>
      </w:r>
      <w:r w:rsidRPr="001115B9">
        <w:rPr>
          <w:rFonts w:ascii="Times New Roman" w:hAnsi="Times New Roman" w:cs="Times New Roman"/>
          <w:i/>
          <w:szCs w:val="24"/>
          <w:lang w:val="ru-RU"/>
        </w:rPr>
        <w:t xml:space="preserve"> Постановление Министерства</w:t>
      </w:r>
      <w:r w:rsidRPr="001115B9">
        <w:rPr>
          <w:rFonts w:ascii="New York" w:hAnsi="New York"/>
          <w:i/>
          <w:szCs w:val="24"/>
          <w:lang w:val="ru-RU"/>
        </w:rPr>
        <w:t xml:space="preserve"> </w:t>
      </w:r>
      <w:r w:rsidRPr="001115B9">
        <w:rPr>
          <w:rFonts w:ascii="Times New Roman" w:hAnsi="Times New Roman" w:cs="Times New Roman"/>
          <w:i/>
          <w:szCs w:val="24"/>
          <w:lang w:val="ru-RU"/>
        </w:rPr>
        <w:t>тарифного</w:t>
      </w:r>
      <w:r w:rsidRPr="001115B9">
        <w:rPr>
          <w:rFonts w:ascii="New York" w:hAnsi="New York"/>
          <w:i/>
          <w:szCs w:val="24"/>
          <w:lang w:val="ru-RU"/>
        </w:rPr>
        <w:t xml:space="preserve"> </w:t>
      </w:r>
      <w:r w:rsidRPr="001115B9">
        <w:rPr>
          <w:rFonts w:ascii="Times New Roman" w:hAnsi="Times New Roman" w:cs="Times New Roman"/>
          <w:i/>
          <w:szCs w:val="24"/>
          <w:lang w:val="ru-RU"/>
        </w:rPr>
        <w:t>регулирования</w:t>
      </w:r>
      <w:r w:rsidRPr="001115B9">
        <w:rPr>
          <w:rFonts w:ascii="New York" w:hAnsi="New York"/>
          <w:i/>
          <w:szCs w:val="24"/>
          <w:lang w:val="ru-RU"/>
        </w:rPr>
        <w:t xml:space="preserve"> </w:t>
      </w:r>
      <w:r w:rsidRPr="001115B9">
        <w:rPr>
          <w:rFonts w:ascii="Times New Roman" w:hAnsi="Times New Roman" w:cs="Times New Roman"/>
          <w:i/>
          <w:szCs w:val="24"/>
          <w:lang w:val="ru-RU"/>
        </w:rPr>
        <w:t>и</w:t>
      </w:r>
      <w:r w:rsidRPr="001115B9">
        <w:rPr>
          <w:rFonts w:ascii="New York" w:hAnsi="New York"/>
          <w:i/>
          <w:szCs w:val="24"/>
          <w:lang w:val="ru-RU"/>
        </w:rPr>
        <w:t xml:space="preserve"> </w:t>
      </w:r>
      <w:r w:rsidRPr="001115B9">
        <w:rPr>
          <w:rFonts w:ascii="Times New Roman" w:hAnsi="Times New Roman" w:cs="Times New Roman"/>
          <w:i/>
          <w:szCs w:val="24"/>
          <w:lang w:val="ru-RU"/>
        </w:rPr>
        <w:t>энергетики</w:t>
      </w:r>
      <w:r w:rsidRPr="001115B9">
        <w:rPr>
          <w:rFonts w:ascii="New York" w:hAnsi="New York"/>
          <w:i/>
          <w:szCs w:val="24"/>
          <w:lang w:val="ru-RU"/>
        </w:rPr>
        <w:t xml:space="preserve"> </w:t>
      </w:r>
      <w:r w:rsidRPr="001115B9">
        <w:rPr>
          <w:rFonts w:ascii="Times New Roman" w:hAnsi="Times New Roman" w:cs="Times New Roman"/>
          <w:i/>
          <w:szCs w:val="24"/>
          <w:lang w:val="ru-RU"/>
        </w:rPr>
        <w:t>Чел</w:t>
      </w:r>
      <w:r w:rsidRPr="001115B9">
        <w:rPr>
          <w:rFonts w:ascii="Times New Roman" w:hAnsi="Times New Roman" w:cs="Times New Roman"/>
          <w:i/>
          <w:szCs w:val="24"/>
          <w:lang w:val="ru-RU"/>
        </w:rPr>
        <w:t>я</w:t>
      </w:r>
      <w:r w:rsidRPr="001115B9">
        <w:rPr>
          <w:rFonts w:ascii="Times New Roman" w:hAnsi="Times New Roman" w:cs="Times New Roman"/>
          <w:i/>
          <w:szCs w:val="24"/>
          <w:lang w:val="ru-RU"/>
        </w:rPr>
        <w:t>бинской</w:t>
      </w:r>
      <w:r w:rsidRPr="001115B9">
        <w:rPr>
          <w:rFonts w:ascii="New York" w:hAnsi="New York"/>
          <w:i/>
          <w:szCs w:val="24"/>
          <w:lang w:val="ru-RU"/>
        </w:rPr>
        <w:t xml:space="preserve"> </w:t>
      </w:r>
      <w:r w:rsidRPr="001115B9">
        <w:rPr>
          <w:rFonts w:ascii="Times New Roman" w:hAnsi="Times New Roman" w:cs="Times New Roman"/>
          <w:i/>
          <w:szCs w:val="24"/>
          <w:lang w:val="ru-RU"/>
        </w:rPr>
        <w:t>области от 2</w:t>
      </w:r>
      <w:r w:rsidR="001115B9" w:rsidRPr="001115B9">
        <w:rPr>
          <w:rFonts w:ascii="Times New Roman" w:hAnsi="Times New Roman" w:cs="Times New Roman"/>
          <w:i/>
          <w:szCs w:val="24"/>
          <w:lang w:val="ru-RU"/>
        </w:rPr>
        <w:t>5</w:t>
      </w:r>
      <w:r w:rsidRPr="001115B9">
        <w:rPr>
          <w:rFonts w:ascii="Times New Roman" w:hAnsi="Times New Roman" w:cs="Times New Roman"/>
          <w:i/>
          <w:szCs w:val="24"/>
          <w:lang w:val="ru-RU"/>
        </w:rPr>
        <w:t>.12.202</w:t>
      </w:r>
      <w:r w:rsidR="001115B9" w:rsidRPr="001115B9">
        <w:rPr>
          <w:rFonts w:ascii="Times New Roman" w:hAnsi="Times New Roman" w:cs="Times New Roman"/>
          <w:i/>
          <w:szCs w:val="24"/>
          <w:lang w:val="ru-RU"/>
        </w:rPr>
        <w:t>5</w:t>
      </w:r>
      <w:r w:rsidRPr="001115B9">
        <w:rPr>
          <w:rFonts w:ascii="Times New Roman" w:hAnsi="Times New Roman" w:cs="Times New Roman"/>
          <w:i/>
          <w:szCs w:val="24"/>
          <w:lang w:val="ru-RU"/>
        </w:rPr>
        <w:t>г. №9</w:t>
      </w:r>
      <w:r w:rsidR="001115B9" w:rsidRPr="001115B9">
        <w:rPr>
          <w:rFonts w:ascii="Times New Roman" w:hAnsi="Times New Roman" w:cs="Times New Roman"/>
          <w:i/>
          <w:szCs w:val="24"/>
          <w:lang w:val="ru-RU"/>
        </w:rPr>
        <w:t>3</w:t>
      </w:r>
      <w:r w:rsidRPr="001115B9">
        <w:rPr>
          <w:rFonts w:ascii="Times New Roman" w:hAnsi="Times New Roman" w:cs="Times New Roman"/>
          <w:i/>
          <w:szCs w:val="24"/>
          <w:lang w:val="ru-RU"/>
        </w:rPr>
        <w:t>/1</w:t>
      </w:r>
      <w:r w:rsidR="001115B9" w:rsidRPr="001115B9">
        <w:rPr>
          <w:rFonts w:ascii="Times New Roman" w:hAnsi="Times New Roman" w:cs="Times New Roman"/>
          <w:i/>
          <w:szCs w:val="24"/>
          <w:lang w:val="ru-RU"/>
        </w:rPr>
        <w:t>66</w:t>
      </w:r>
      <w:r w:rsidRPr="001115B9">
        <w:rPr>
          <w:rFonts w:ascii="New York" w:hAnsi="New York"/>
          <w:i/>
          <w:szCs w:val="24"/>
          <w:lang w:val="ru-RU"/>
        </w:rPr>
        <w:t xml:space="preserve">, </w:t>
      </w:r>
      <w:r w:rsidRPr="001115B9">
        <w:rPr>
          <w:rFonts w:ascii="Times New Roman" w:hAnsi="Times New Roman" w:cs="Times New Roman"/>
          <w:i/>
          <w:szCs w:val="24"/>
          <w:lang w:val="ru-RU"/>
        </w:rPr>
        <w:t>льготные тарифы</w:t>
      </w:r>
      <w:r w:rsidRPr="001115B9">
        <w:rPr>
          <w:rFonts w:ascii="New York" w:hAnsi="New York"/>
          <w:i/>
          <w:szCs w:val="24"/>
          <w:lang w:val="ru-RU"/>
        </w:rPr>
        <w:t xml:space="preserve"> </w:t>
      </w:r>
      <w:r w:rsidRPr="001115B9">
        <w:rPr>
          <w:rFonts w:ascii="Times New Roman" w:hAnsi="Times New Roman" w:cs="Times New Roman"/>
          <w:i/>
          <w:szCs w:val="24"/>
          <w:lang w:val="ru-RU"/>
        </w:rPr>
        <w:t>на</w:t>
      </w:r>
      <w:r w:rsidRPr="001115B9">
        <w:rPr>
          <w:rFonts w:ascii="New York" w:hAnsi="New York"/>
          <w:i/>
          <w:szCs w:val="24"/>
          <w:lang w:val="ru-RU"/>
        </w:rPr>
        <w:t xml:space="preserve"> </w:t>
      </w:r>
      <w:r w:rsidRPr="001115B9">
        <w:rPr>
          <w:rFonts w:ascii="Times New Roman" w:hAnsi="Times New Roman" w:cs="Times New Roman"/>
          <w:i/>
          <w:szCs w:val="24"/>
          <w:lang w:val="ru-RU"/>
        </w:rPr>
        <w:t>тепловую</w:t>
      </w:r>
      <w:r w:rsidRPr="001115B9">
        <w:rPr>
          <w:rFonts w:ascii="New York" w:hAnsi="New York"/>
          <w:i/>
          <w:szCs w:val="24"/>
          <w:lang w:val="ru-RU"/>
        </w:rPr>
        <w:t xml:space="preserve"> </w:t>
      </w:r>
      <w:r w:rsidRPr="001115B9">
        <w:rPr>
          <w:rFonts w:ascii="Times New Roman" w:hAnsi="Times New Roman" w:cs="Times New Roman"/>
          <w:i/>
          <w:szCs w:val="24"/>
          <w:lang w:val="ru-RU"/>
        </w:rPr>
        <w:t>энергию,</w:t>
      </w:r>
      <w:r w:rsidRPr="001115B9">
        <w:rPr>
          <w:rFonts w:ascii="New York" w:hAnsi="New York"/>
          <w:i/>
          <w:szCs w:val="24"/>
          <w:lang w:val="ru-RU"/>
        </w:rPr>
        <w:t xml:space="preserve"> </w:t>
      </w:r>
      <w:r w:rsidRPr="001115B9">
        <w:rPr>
          <w:rFonts w:ascii="Times New Roman" w:hAnsi="Times New Roman" w:cs="Times New Roman"/>
          <w:i/>
          <w:szCs w:val="24"/>
          <w:lang w:val="ru-RU"/>
        </w:rPr>
        <w:t>поставл</w:t>
      </w:r>
      <w:r w:rsidRPr="001115B9">
        <w:rPr>
          <w:rFonts w:ascii="Times New Roman" w:hAnsi="Times New Roman" w:cs="Times New Roman"/>
          <w:i/>
          <w:szCs w:val="24"/>
          <w:lang w:val="ru-RU"/>
        </w:rPr>
        <w:t>я</w:t>
      </w:r>
      <w:r w:rsidRPr="001115B9">
        <w:rPr>
          <w:rFonts w:ascii="Times New Roman" w:hAnsi="Times New Roman" w:cs="Times New Roman"/>
          <w:i/>
          <w:szCs w:val="24"/>
          <w:lang w:val="ru-RU"/>
        </w:rPr>
        <w:t>емую</w:t>
      </w:r>
      <w:r w:rsidRPr="001115B9">
        <w:rPr>
          <w:rFonts w:ascii="New York" w:hAnsi="New York"/>
          <w:i/>
          <w:szCs w:val="24"/>
          <w:lang w:val="ru-RU"/>
        </w:rPr>
        <w:t xml:space="preserve"> </w:t>
      </w:r>
      <w:r w:rsidRPr="001115B9">
        <w:rPr>
          <w:rFonts w:ascii="Times New Roman" w:hAnsi="Times New Roman" w:cs="Times New Roman"/>
          <w:i/>
          <w:szCs w:val="24"/>
          <w:lang w:val="ru-RU"/>
        </w:rPr>
        <w:t>АО</w:t>
      </w:r>
      <w:r w:rsidRPr="001115B9">
        <w:rPr>
          <w:rFonts w:ascii="New York" w:hAnsi="New York"/>
          <w:i/>
          <w:szCs w:val="24"/>
          <w:lang w:val="ru-RU"/>
        </w:rPr>
        <w:t xml:space="preserve"> </w:t>
      </w:r>
      <w:r w:rsidRPr="001115B9">
        <w:rPr>
          <w:rFonts w:ascii="Times New Roman" w:hAnsi="Times New Roman" w:cs="Times New Roman"/>
          <w:i/>
          <w:szCs w:val="24"/>
          <w:lang w:val="ru-RU"/>
        </w:rPr>
        <w:t>«Челябоблкоммунэнерго</w:t>
      </w:r>
      <w:r w:rsidRPr="001115B9">
        <w:rPr>
          <w:rFonts w:ascii="New York" w:hAnsi="New York" w:cs="New York"/>
          <w:i/>
          <w:szCs w:val="24"/>
          <w:lang w:val="ru-RU"/>
        </w:rPr>
        <w:t>»</w:t>
      </w:r>
      <w:r w:rsidRPr="001115B9">
        <w:rPr>
          <w:rFonts w:ascii="New York" w:hAnsi="New York"/>
          <w:i/>
          <w:szCs w:val="24"/>
          <w:lang w:val="ru-RU"/>
        </w:rPr>
        <w:t xml:space="preserve"> </w:t>
      </w:r>
      <w:r w:rsidRPr="001115B9">
        <w:rPr>
          <w:rFonts w:ascii="Times New Roman" w:hAnsi="Times New Roman" w:cs="Times New Roman"/>
          <w:i/>
          <w:szCs w:val="24"/>
          <w:lang w:val="ru-RU"/>
        </w:rPr>
        <w:t>потребителям</w:t>
      </w:r>
      <w:r w:rsidRPr="001115B9">
        <w:rPr>
          <w:rFonts w:ascii="New York" w:hAnsi="New York"/>
          <w:i/>
          <w:szCs w:val="24"/>
          <w:lang w:val="ru-RU"/>
        </w:rPr>
        <w:t xml:space="preserve"> </w:t>
      </w:r>
      <w:r w:rsidRPr="001115B9">
        <w:rPr>
          <w:rFonts w:ascii="Times New Roman" w:hAnsi="Times New Roman" w:cs="Times New Roman"/>
          <w:i/>
          <w:szCs w:val="24"/>
          <w:lang w:val="ru-RU"/>
        </w:rPr>
        <w:t>Варненского сельского населения на 202</w:t>
      </w:r>
      <w:r w:rsidR="001115B9" w:rsidRPr="001115B9">
        <w:rPr>
          <w:rFonts w:ascii="Times New Roman" w:hAnsi="Times New Roman" w:cs="Times New Roman"/>
          <w:i/>
          <w:szCs w:val="24"/>
          <w:lang w:val="ru-RU"/>
        </w:rPr>
        <w:t>6</w:t>
      </w:r>
      <w:r w:rsidRPr="001115B9">
        <w:rPr>
          <w:rFonts w:ascii="Times New Roman" w:hAnsi="Times New Roman" w:cs="Times New Roman"/>
          <w:i/>
          <w:szCs w:val="24"/>
          <w:lang w:val="ru-RU"/>
        </w:rPr>
        <w:t>г</w:t>
      </w:r>
    </w:p>
    <w:p w:rsidR="00061F40" w:rsidRPr="00B22207" w:rsidRDefault="00061F40" w:rsidP="00061F40">
      <w:pPr>
        <w:shd w:val="clear" w:color="auto" w:fill="FFFFFF"/>
        <w:spacing w:line="240" w:lineRule="auto"/>
        <w:ind w:firstLine="709"/>
        <w:rPr>
          <w:rFonts w:ascii="Times New Roman" w:hAnsi="Times New Roman" w:cs="Times New Roman"/>
          <w:i/>
          <w:sz w:val="10"/>
          <w:szCs w:val="10"/>
          <w:lang w:val="ru-RU"/>
        </w:rPr>
      </w:pPr>
    </w:p>
    <w:p w:rsidR="00061F40" w:rsidRPr="001970BE" w:rsidRDefault="00061F40" w:rsidP="00061F40">
      <w:pPr>
        <w:ind w:firstLine="708"/>
        <w:rPr>
          <w:rFonts w:ascii="Times New Roman" w:hAnsi="Times New Roman" w:cs="Times New Roman"/>
          <w:color w:val="0F243E" w:themeColor="text2" w:themeShade="80"/>
          <w:sz w:val="10"/>
          <w:szCs w:val="10"/>
          <w:lang w:val="ru-RU"/>
        </w:rPr>
      </w:pPr>
    </w:p>
    <w:p w:rsidR="00061F40" w:rsidRDefault="00061F40" w:rsidP="00061F40">
      <w:pPr>
        <w:ind w:firstLine="708"/>
        <w:rPr>
          <w:rFonts w:ascii="Times New Roman" w:hAnsi="Times New Roman" w:cs="Times New Roman"/>
          <w:szCs w:val="24"/>
          <w:lang w:val="ru-RU"/>
        </w:rPr>
      </w:pPr>
    </w:p>
    <w:p w:rsidR="00061F40" w:rsidRDefault="00D01A67" w:rsidP="00061F40">
      <w:pPr>
        <w:ind w:firstLine="0"/>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extent cx="6301740" cy="8514215"/>
            <wp:effectExtent l="0" t="0" r="3810"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01740" cy="8514215"/>
                    </a:xfrm>
                    <a:prstGeom prst="rect">
                      <a:avLst/>
                    </a:prstGeom>
                    <a:noFill/>
                    <a:ln>
                      <a:noFill/>
                    </a:ln>
                  </pic:spPr>
                </pic:pic>
              </a:graphicData>
            </a:graphic>
          </wp:inline>
        </w:drawing>
      </w:r>
    </w:p>
    <w:p w:rsidR="00061F40" w:rsidRDefault="00061F40" w:rsidP="00061F40">
      <w:pPr>
        <w:ind w:firstLine="708"/>
        <w:rPr>
          <w:rFonts w:ascii="Times New Roman" w:hAnsi="Times New Roman" w:cs="Times New Roman"/>
          <w:szCs w:val="24"/>
          <w:lang w:val="ru-RU"/>
        </w:rPr>
      </w:pPr>
    </w:p>
    <w:p w:rsidR="00061F40" w:rsidRPr="001115B9" w:rsidRDefault="00061F40" w:rsidP="00061F40">
      <w:pPr>
        <w:spacing w:line="240" w:lineRule="auto"/>
        <w:ind w:firstLine="0"/>
        <w:rPr>
          <w:rFonts w:ascii="Times New Roman" w:hAnsi="Times New Roman" w:cs="Times New Roman"/>
          <w:i/>
          <w:szCs w:val="24"/>
          <w:lang w:val="ru-RU"/>
        </w:rPr>
      </w:pPr>
      <w:r>
        <w:rPr>
          <w:rFonts w:ascii="Times New Roman" w:hAnsi="Times New Roman" w:cs="Times New Roman"/>
          <w:szCs w:val="24"/>
          <w:lang w:val="ru-RU"/>
        </w:rPr>
        <w:lastRenderedPageBreak/>
        <w:tab/>
      </w:r>
      <w:r w:rsidR="001115B9" w:rsidRPr="001115B9">
        <w:rPr>
          <w:rFonts w:ascii="Times New Roman" w:hAnsi="Times New Roman" w:cs="Times New Roman"/>
          <w:noProof/>
          <w:szCs w:val="24"/>
          <w:lang w:val="ru-RU" w:eastAsia="ru-RU" w:bidi="ar-SA"/>
        </w:rPr>
        <w:drawing>
          <wp:inline distT="0" distB="0" distL="0" distR="0" wp14:anchorId="35A09BCD" wp14:editId="6D85CB6E">
            <wp:extent cx="6210300" cy="6477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7718" r="1405" b="16219"/>
                    <a:stretch/>
                  </pic:blipFill>
                  <pic:spPr bwMode="auto">
                    <a:xfrm>
                      <a:off x="0" y="0"/>
                      <a:ext cx="6213181" cy="6480005"/>
                    </a:xfrm>
                    <a:prstGeom prst="rect">
                      <a:avLst/>
                    </a:prstGeom>
                    <a:noFill/>
                    <a:ln>
                      <a:noFill/>
                    </a:ln>
                    <a:extLst>
                      <a:ext uri="{53640926-AAD7-44D8-BBD7-CCE9431645EC}">
                        <a14:shadowObscured xmlns:a14="http://schemas.microsoft.com/office/drawing/2010/main"/>
                      </a:ext>
                    </a:extLst>
                  </pic:spPr>
                </pic:pic>
              </a:graphicData>
            </a:graphic>
          </wp:inline>
        </w:drawing>
      </w:r>
      <w:r w:rsidRPr="001115B9">
        <w:rPr>
          <w:rFonts w:ascii="Times New Roman" w:hAnsi="Times New Roman" w:cs="Times New Roman"/>
          <w:i/>
          <w:szCs w:val="24"/>
          <w:lang w:val="ru-RU"/>
        </w:rPr>
        <w:t xml:space="preserve"> </w:t>
      </w:r>
      <w:r w:rsidRPr="001115B9">
        <w:rPr>
          <w:rFonts w:ascii="Times New Roman" w:hAnsi="Times New Roman" w:cs="Times New Roman"/>
          <w:i/>
          <w:szCs w:val="24"/>
          <w:lang w:val="ru-RU"/>
        </w:rPr>
        <w:tab/>
        <w:t xml:space="preserve">        </w:t>
      </w:r>
      <w:r w:rsidRPr="001115B9">
        <w:rPr>
          <w:rFonts w:ascii="Times New Roman" w:hAnsi="Times New Roman" w:cs="Times New Roman"/>
          <w:b/>
          <w:i/>
          <w:szCs w:val="24"/>
          <w:lang w:val="ru-RU"/>
        </w:rPr>
        <w:t>Рисунок.</w:t>
      </w:r>
      <w:r w:rsidRPr="001115B9">
        <w:rPr>
          <w:rFonts w:ascii="Times New Roman" w:hAnsi="Times New Roman" w:cs="Times New Roman"/>
          <w:i/>
          <w:szCs w:val="24"/>
          <w:lang w:val="ru-RU"/>
        </w:rPr>
        <w:t xml:space="preserve"> Постановление Министерства</w:t>
      </w:r>
      <w:r w:rsidRPr="001115B9">
        <w:rPr>
          <w:rFonts w:ascii="New York" w:hAnsi="New York"/>
          <w:i/>
          <w:szCs w:val="24"/>
          <w:lang w:val="ru-RU"/>
        </w:rPr>
        <w:t xml:space="preserve"> </w:t>
      </w:r>
      <w:r w:rsidRPr="001115B9">
        <w:rPr>
          <w:rFonts w:ascii="Times New Roman" w:hAnsi="Times New Roman" w:cs="Times New Roman"/>
          <w:i/>
          <w:szCs w:val="24"/>
          <w:lang w:val="ru-RU"/>
        </w:rPr>
        <w:t>тарифного</w:t>
      </w:r>
      <w:r w:rsidRPr="001115B9">
        <w:rPr>
          <w:rFonts w:ascii="New York" w:hAnsi="New York"/>
          <w:i/>
          <w:szCs w:val="24"/>
          <w:lang w:val="ru-RU"/>
        </w:rPr>
        <w:t xml:space="preserve"> </w:t>
      </w:r>
      <w:r w:rsidRPr="001115B9">
        <w:rPr>
          <w:rFonts w:ascii="Times New Roman" w:hAnsi="Times New Roman" w:cs="Times New Roman"/>
          <w:i/>
          <w:szCs w:val="24"/>
          <w:lang w:val="ru-RU"/>
        </w:rPr>
        <w:t>регулирования</w:t>
      </w:r>
      <w:r w:rsidRPr="001115B9">
        <w:rPr>
          <w:rFonts w:ascii="New York" w:hAnsi="New York"/>
          <w:i/>
          <w:szCs w:val="24"/>
          <w:lang w:val="ru-RU"/>
        </w:rPr>
        <w:t xml:space="preserve"> </w:t>
      </w:r>
      <w:r w:rsidRPr="001115B9">
        <w:rPr>
          <w:rFonts w:ascii="Times New Roman" w:hAnsi="Times New Roman" w:cs="Times New Roman"/>
          <w:i/>
          <w:szCs w:val="24"/>
          <w:lang w:val="ru-RU"/>
        </w:rPr>
        <w:t>и</w:t>
      </w:r>
      <w:r w:rsidRPr="001115B9">
        <w:rPr>
          <w:rFonts w:ascii="New York" w:hAnsi="New York"/>
          <w:i/>
          <w:szCs w:val="24"/>
          <w:lang w:val="ru-RU"/>
        </w:rPr>
        <w:t xml:space="preserve"> </w:t>
      </w:r>
      <w:r w:rsidRPr="001115B9">
        <w:rPr>
          <w:rFonts w:ascii="Times New Roman" w:hAnsi="Times New Roman" w:cs="Times New Roman"/>
          <w:i/>
          <w:szCs w:val="24"/>
          <w:lang w:val="ru-RU"/>
        </w:rPr>
        <w:t>энергетики Челябинской</w:t>
      </w:r>
      <w:r w:rsidRPr="001115B9">
        <w:rPr>
          <w:rFonts w:ascii="New York" w:hAnsi="New York"/>
          <w:i/>
          <w:szCs w:val="24"/>
          <w:lang w:val="ru-RU"/>
        </w:rPr>
        <w:t xml:space="preserve"> </w:t>
      </w:r>
      <w:r w:rsidRPr="001115B9">
        <w:rPr>
          <w:rFonts w:ascii="Times New Roman" w:hAnsi="Times New Roman" w:cs="Times New Roman"/>
          <w:i/>
          <w:szCs w:val="24"/>
          <w:lang w:val="ru-RU"/>
        </w:rPr>
        <w:t xml:space="preserve">области от </w:t>
      </w:r>
      <w:r w:rsidR="001115B9" w:rsidRPr="001115B9">
        <w:rPr>
          <w:rFonts w:ascii="Times New Roman" w:hAnsi="Times New Roman" w:cs="Times New Roman"/>
          <w:i/>
          <w:szCs w:val="24"/>
          <w:lang w:val="ru-RU"/>
        </w:rPr>
        <w:t>12</w:t>
      </w:r>
      <w:r w:rsidRPr="001115B9">
        <w:rPr>
          <w:rFonts w:ascii="Times New Roman" w:hAnsi="Times New Roman" w:cs="Times New Roman"/>
          <w:i/>
          <w:szCs w:val="24"/>
          <w:lang w:val="ru-RU"/>
        </w:rPr>
        <w:t>.1</w:t>
      </w:r>
      <w:r w:rsidR="001115B9" w:rsidRPr="001115B9">
        <w:rPr>
          <w:rFonts w:ascii="Times New Roman" w:hAnsi="Times New Roman" w:cs="Times New Roman"/>
          <w:i/>
          <w:szCs w:val="24"/>
          <w:lang w:val="ru-RU"/>
        </w:rPr>
        <w:t>2</w:t>
      </w:r>
      <w:r w:rsidRPr="001115B9">
        <w:rPr>
          <w:rFonts w:ascii="Times New Roman" w:hAnsi="Times New Roman" w:cs="Times New Roman"/>
          <w:i/>
          <w:szCs w:val="24"/>
          <w:lang w:val="ru-RU"/>
        </w:rPr>
        <w:t>.202</w:t>
      </w:r>
      <w:r w:rsidR="001115B9" w:rsidRPr="001115B9">
        <w:rPr>
          <w:rFonts w:ascii="Times New Roman" w:hAnsi="Times New Roman" w:cs="Times New Roman"/>
          <w:i/>
          <w:szCs w:val="24"/>
          <w:lang w:val="ru-RU"/>
        </w:rPr>
        <w:t>5</w:t>
      </w:r>
      <w:r w:rsidRPr="001115B9">
        <w:rPr>
          <w:rFonts w:ascii="Times New Roman" w:hAnsi="Times New Roman" w:cs="Times New Roman"/>
          <w:i/>
          <w:szCs w:val="24"/>
          <w:lang w:val="ru-RU"/>
        </w:rPr>
        <w:t xml:space="preserve"> г. №8</w:t>
      </w:r>
      <w:r w:rsidR="001115B9" w:rsidRPr="001115B9">
        <w:rPr>
          <w:rFonts w:ascii="Times New Roman" w:hAnsi="Times New Roman" w:cs="Times New Roman"/>
          <w:i/>
          <w:szCs w:val="24"/>
          <w:lang w:val="ru-RU"/>
        </w:rPr>
        <w:t>7</w:t>
      </w:r>
      <w:r w:rsidRPr="001115B9">
        <w:rPr>
          <w:rFonts w:ascii="Times New Roman" w:hAnsi="Times New Roman" w:cs="Times New Roman"/>
          <w:i/>
          <w:szCs w:val="24"/>
          <w:lang w:val="ru-RU"/>
        </w:rPr>
        <w:t>/</w:t>
      </w:r>
      <w:r w:rsidR="001115B9" w:rsidRPr="001115B9">
        <w:rPr>
          <w:rFonts w:ascii="Times New Roman" w:hAnsi="Times New Roman" w:cs="Times New Roman"/>
          <w:i/>
          <w:szCs w:val="24"/>
          <w:lang w:val="ru-RU"/>
        </w:rPr>
        <w:t>240</w:t>
      </w:r>
      <w:r w:rsidRPr="001115B9">
        <w:rPr>
          <w:rFonts w:ascii="New York" w:hAnsi="New York"/>
          <w:i/>
          <w:szCs w:val="24"/>
          <w:lang w:val="ru-RU"/>
        </w:rPr>
        <w:t xml:space="preserve">, </w:t>
      </w:r>
      <w:r w:rsidRPr="001115B9">
        <w:rPr>
          <w:rFonts w:ascii="Times New Roman" w:hAnsi="Times New Roman" w:cs="Times New Roman"/>
          <w:i/>
          <w:szCs w:val="24"/>
          <w:lang w:val="ru-RU"/>
        </w:rPr>
        <w:t>тарифы</w:t>
      </w:r>
      <w:r w:rsidRPr="001115B9">
        <w:rPr>
          <w:rFonts w:ascii="New York" w:hAnsi="New York"/>
          <w:i/>
          <w:szCs w:val="24"/>
          <w:lang w:val="ru-RU"/>
        </w:rPr>
        <w:t xml:space="preserve"> </w:t>
      </w:r>
      <w:r w:rsidRPr="001115B9">
        <w:rPr>
          <w:rFonts w:ascii="Times New Roman" w:hAnsi="Times New Roman" w:cs="Times New Roman"/>
          <w:i/>
          <w:szCs w:val="24"/>
          <w:lang w:val="ru-RU"/>
        </w:rPr>
        <w:t>на</w:t>
      </w:r>
      <w:r w:rsidRPr="001115B9">
        <w:rPr>
          <w:rFonts w:ascii="New York" w:hAnsi="New York"/>
          <w:i/>
          <w:szCs w:val="24"/>
          <w:lang w:val="ru-RU"/>
        </w:rPr>
        <w:t xml:space="preserve"> </w:t>
      </w:r>
      <w:r w:rsidRPr="001115B9">
        <w:rPr>
          <w:rFonts w:ascii="Times New Roman" w:hAnsi="Times New Roman" w:cs="Times New Roman"/>
          <w:i/>
          <w:szCs w:val="24"/>
          <w:lang w:val="ru-RU"/>
        </w:rPr>
        <w:t>тепловую</w:t>
      </w:r>
      <w:r w:rsidRPr="001115B9">
        <w:rPr>
          <w:rFonts w:ascii="New York" w:hAnsi="New York"/>
          <w:i/>
          <w:szCs w:val="24"/>
          <w:lang w:val="ru-RU"/>
        </w:rPr>
        <w:t xml:space="preserve"> </w:t>
      </w:r>
      <w:r w:rsidRPr="001115B9">
        <w:rPr>
          <w:rFonts w:ascii="Times New Roman" w:hAnsi="Times New Roman" w:cs="Times New Roman"/>
          <w:i/>
          <w:szCs w:val="24"/>
          <w:lang w:val="ru-RU"/>
        </w:rPr>
        <w:t>энергию,</w:t>
      </w:r>
      <w:r w:rsidRPr="001115B9">
        <w:rPr>
          <w:rFonts w:ascii="New York" w:hAnsi="New York"/>
          <w:i/>
          <w:szCs w:val="24"/>
          <w:lang w:val="ru-RU"/>
        </w:rPr>
        <w:t xml:space="preserve"> </w:t>
      </w:r>
      <w:r w:rsidRPr="001115B9">
        <w:rPr>
          <w:rFonts w:ascii="Times New Roman" w:hAnsi="Times New Roman" w:cs="Times New Roman"/>
          <w:i/>
          <w:szCs w:val="24"/>
          <w:lang w:val="ru-RU"/>
        </w:rPr>
        <w:t>поставляемую</w:t>
      </w:r>
      <w:r w:rsidRPr="001115B9">
        <w:rPr>
          <w:rFonts w:ascii="New York" w:hAnsi="New York"/>
          <w:i/>
          <w:szCs w:val="24"/>
          <w:lang w:val="ru-RU"/>
        </w:rPr>
        <w:t xml:space="preserve"> </w:t>
      </w:r>
      <w:r w:rsidRPr="001115B9">
        <w:rPr>
          <w:rFonts w:ascii="Times New Roman" w:hAnsi="Times New Roman" w:cs="Times New Roman"/>
          <w:i/>
          <w:szCs w:val="24"/>
          <w:lang w:val="ru-RU"/>
        </w:rPr>
        <w:t>АО</w:t>
      </w:r>
      <w:r w:rsidRPr="001115B9">
        <w:rPr>
          <w:rFonts w:ascii="New York" w:hAnsi="New York"/>
          <w:i/>
          <w:szCs w:val="24"/>
          <w:lang w:val="ru-RU"/>
        </w:rPr>
        <w:t xml:space="preserve"> </w:t>
      </w:r>
      <w:r w:rsidRPr="001115B9">
        <w:rPr>
          <w:rFonts w:ascii="Times New Roman" w:hAnsi="Times New Roman" w:cs="Times New Roman"/>
          <w:i/>
          <w:szCs w:val="24"/>
          <w:lang w:val="ru-RU"/>
        </w:rPr>
        <w:t>«Чел</w:t>
      </w:r>
      <w:r w:rsidRPr="001115B9">
        <w:rPr>
          <w:rFonts w:ascii="Times New Roman" w:hAnsi="Times New Roman" w:cs="Times New Roman"/>
          <w:i/>
          <w:szCs w:val="24"/>
          <w:lang w:val="ru-RU"/>
        </w:rPr>
        <w:t>я</w:t>
      </w:r>
      <w:r w:rsidRPr="001115B9">
        <w:rPr>
          <w:rFonts w:ascii="Times New Roman" w:hAnsi="Times New Roman" w:cs="Times New Roman"/>
          <w:i/>
          <w:szCs w:val="24"/>
          <w:lang w:val="ru-RU"/>
        </w:rPr>
        <w:t>боблкоммунэнерго</w:t>
      </w:r>
      <w:r w:rsidRPr="001115B9">
        <w:rPr>
          <w:rFonts w:ascii="New York" w:hAnsi="New York" w:cs="New York"/>
          <w:i/>
          <w:szCs w:val="24"/>
          <w:lang w:val="ru-RU"/>
        </w:rPr>
        <w:t>»</w:t>
      </w:r>
      <w:r w:rsidRPr="001115B9">
        <w:rPr>
          <w:rFonts w:ascii="New York" w:hAnsi="New York"/>
          <w:i/>
          <w:szCs w:val="24"/>
          <w:lang w:val="ru-RU"/>
        </w:rPr>
        <w:t xml:space="preserve"> </w:t>
      </w:r>
      <w:r w:rsidRPr="001115B9">
        <w:rPr>
          <w:rFonts w:ascii="Times New Roman" w:hAnsi="Times New Roman" w:cs="Times New Roman"/>
          <w:i/>
          <w:szCs w:val="24"/>
          <w:lang w:val="ru-RU"/>
        </w:rPr>
        <w:t>потребителям</w:t>
      </w:r>
      <w:r w:rsidRPr="001115B9">
        <w:rPr>
          <w:rFonts w:ascii="New York" w:hAnsi="New York"/>
          <w:i/>
          <w:szCs w:val="24"/>
          <w:lang w:val="ru-RU"/>
        </w:rPr>
        <w:t xml:space="preserve"> </w:t>
      </w:r>
      <w:r w:rsidRPr="001115B9">
        <w:rPr>
          <w:rFonts w:asciiTheme="minorHAnsi" w:hAnsiTheme="minorHAnsi"/>
          <w:i/>
          <w:szCs w:val="24"/>
          <w:lang w:val="ru-RU"/>
        </w:rPr>
        <w:t xml:space="preserve">п. </w:t>
      </w:r>
      <w:r w:rsidRPr="001115B9">
        <w:rPr>
          <w:rFonts w:ascii="Times New Roman" w:hAnsi="Times New Roman" w:cs="Times New Roman"/>
          <w:i/>
          <w:szCs w:val="24"/>
          <w:lang w:val="ru-RU"/>
        </w:rPr>
        <w:t>Новый Урал на период 2025 – 2029  гг.</w:t>
      </w:r>
    </w:p>
    <w:p w:rsidR="00061F40" w:rsidRPr="001115B9" w:rsidRDefault="00061F40" w:rsidP="00061F40">
      <w:pPr>
        <w:spacing w:line="240" w:lineRule="auto"/>
        <w:ind w:firstLine="0"/>
        <w:rPr>
          <w:rFonts w:ascii="Times New Roman" w:hAnsi="Times New Roman" w:cs="Times New Roman"/>
          <w:i/>
          <w:szCs w:val="24"/>
          <w:lang w:val="ru-RU"/>
        </w:rPr>
      </w:pPr>
    </w:p>
    <w:p w:rsidR="00061F40" w:rsidRPr="001115B9" w:rsidRDefault="00061F40" w:rsidP="00061F40">
      <w:pPr>
        <w:spacing w:line="240" w:lineRule="auto"/>
        <w:ind w:firstLine="0"/>
        <w:rPr>
          <w:rFonts w:ascii="Times New Roman" w:hAnsi="Times New Roman" w:cs="Times New Roman"/>
          <w:i/>
          <w:szCs w:val="24"/>
          <w:lang w:val="ru-RU"/>
        </w:rPr>
      </w:pPr>
    </w:p>
    <w:p w:rsidR="00061F40" w:rsidRDefault="00061F40" w:rsidP="00061F40">
      <w:pPr>
        <w:spacing w:line="480" w:lineRule="auto"/>
        <w:ind w:firstLine="567"/>
        <w:rPr>
          <w:rFonts w:ascii="Times New Roman" w:hAnsi="Times New Roman" w:cs="Times New Roman"/>
          <w:szCs w:val="24"/>
          <w:lang w:val="ru-RU"/>
        </w:rPr>
      </w:pPr>
      <w:r w:rsidRPr="001115B9">
        <w:rPr>
          <w:rFonts w:ascii="Times New Roman" w:hAnsi="Times New Roman" w:cs="Times New Roman"/>
          <w:szCs w:val="24"/>
          <w:lang w:val="ru-RU"/>
        </w:rPr>
        <w:t>Из рисунка видно, что тарифы на тепловую энергию, производимую котельной для потр</w:t>
      </w:r>
      <w:r w:rsidRPr="001115B9">
        <w:rPr>
          <w:rFonts w:ascii="Times New Roman" w:hAnsi="Times New Roman" w:cs="Times New Roman"/>
          <w:szCs w:val="24"/>
          <w:lang w:val="ru-RU"/>
        </w:rPr>
        <w:t>е</w:t>
      </w:r>
      <w:r w:rsidRPr="001115B9">
        <w:rPr>
          <w:rFonts w:ascii="Times New Roman" w:hAnsi="Times New Roman" w:cs="Times New Roman"/>
          <w:szCs w:val="24"/>
          <w:lang w:val="ru-RU"/>
        </w:rPr>
        <w:t>бителей п. Новый Урал увеличится на – 150,69 %, в среднем за год –  30,14 % (3 325,05 руб./Гкал с учетом НДС, в среднем за год – 665,01  руб./Гкал с учетом НДС) за период с 2025 по 2029 года  включительно.</w:t>
      </w:r>
      <w:r w:rsidRPr="002C05D2">
        <w:rPr>
          <w:rFonts w:ascii="Times New Roman" w:hAnsi="Times New Roman" w:cs="Times New Roman"/>
          <w:szCs w:val="24"/>
          <w:lang w:val="ru-RU"/>
        </w:rPr>
        <w:t xml:space="preserve">  </w:t>
      </w:r>
    </w:p>
    <w:p w:rsidR="00061F40" w:rsidRDefault="00061F40" w:rsidP="00061F40">
      <w:pPr>
        <w:spacing w:line="480" w:lineRule="auto"/>
        <w:ind w:firstLine="567"/>
        <w:rPr>
          <w:rFonts w:ascii="Times New Roman" w:hAnsi="Times New Roman" w:cs="Times New Roman"/>
          <w:szCs w:val="24"/>
          <w:lang w:val="ru-RU"/>
        </w:rPr>
      </w:pPr>
    </w:p>
    <w:p w:rsidR="00061F40" w:rsidRDefault="00061F40" w:rsidP="00061F40">
      <w:pPr>
        <w:spacing w:line="480" w:lineRule="auto"/>
        <w:ind w:firstLine="567"/>
        <w:rPr>
          <w:rFonts w:ascii="Times New Roman" w:hAnsi="Times New Roman" w:cs="Times New Roman"/>
          <w:szCs w:val="24"/>
          <w:lang w:val="ru-RU"/>
        </w:rPr>
      </w:pPr>
    </w:p>
    <w:p w:rsidR="00061F40" w:rsidRPr="002C05D2" w:rsidRDefault="00061F40" w:rsidP="00061F40">
      <w:pPr>
        <w:spacing w:line="480" w:lineRule="auto"/>
        <w:ind w:firstLine="0"/>
        <w:rPr>
          <w:rFonts w:ascii="Times New Roman" w:hAnsi="Times New Roman" w:cs="Times New Roman"/>
          <w:szCs w:val="24"/>
          <w:lang w:val="ru-RU"/>
        </w:rPr>
      </w:pPr>
    </w:p>
    <w:p w:rsidR="00061F40" w:rsidRPr="001D2275" w:rsidRDefault="00061F40" w:rsidP="00061F40">
      <w:pPr>
        <w:spacing w:line="480" w:lineRule="auto"/>
        <w:ind w:firstLine="567"/>
        <w:rPr>
          <w:rFonts w:ascii="Times New Roman" w:eastAsia="Arial" w:hAnsi="Times New Roman" w:cs="Times New Roman"/>
          <w:szCs w:val="24"/>
          <w:lang w:val="ru-RU"/>
        </w:rPr>
      </w:pPr>
      <w:proofErr w:type="spellStart"/>
      <w:r>
        <w:rPr>
          <w:rFonts w:ascii="Times New Roman" w:hAnsi="Times New Roman" w:cs="Times New Roman"/>
          <w:szCs w:val="24"/>
          <w:lang w:val="ru-RU"/>
        </w:rPr>
        <w:t>Негулируемые</w:t>
      </w:r>
      <w:proofErr w:type="spellEnd"/>
      <w:r>
        <w:rPr>
          <w:rFonts w:ascii="Times New Roman" w:hAnsi="Times New Roman" w:cs="Times New Roman"/>
          <w:szCs w:val="24"/>
          <w:lang w:val="ru-RU"/>
        </w:rPr>
        <w:t xml:space="preserve"> </w:t>
      </w:r>
      <w:r>
        <w:rPr>
          <w:rFonts w:ascii="Times New Roman" w:eastAsia="Arial" w:hAnsi="Times New Roman" w:cs="Times New Roman"/>
          <w:szCs w:val="24"/>
          <w:lang w:val="ru-RU"/>
        </w:rPr>
        <w:t>т</w:t>
      </w:r>
      <w:r w:rsidRPr="001D2275">
        <w:rPr>
          <w:rFonts w:ascii="Times New Roman" w:eastAsia="Arial" w:hAnsi="Times New Roman" w:cs="Times New Roman"/>
          <w:szCs w:val="24"/>
          <w:lang w:val="ru-RU"/>
        </w:rPr>
        <w:t xml:space="preserve">арифы на тепловую энергию и теплоноситель </w:t>
      </w:r>
      <w:r>
        <w:rPr>
          <w:rFonts w:ascii="Times New Roman" w:eastAsia="Arial" w:hAnsi="Times New Roman" w:cs="Times New Roman"/>
          <w:szCs w:val="24"/>
          <w:lang w:val="ru-RU"/>
        </w:rPr>
        <w:t xml:space="preserve">согласовывают с органами местного самоуправления по следующим населенным пунктам: с. </w:t>
      </w:r>
      <w:proofErr w:type="spellStart"/>
      <w:r>
        <w:rPr>
          <w:rFonts w:ascii="Times New Roman" w:eastAsia="Arial" w:hAnsi="Times New Roman" w:cs="Times New Roman"/>
          <w:szCs w:val="24"/>
          <w:lang w:val="ru-RU"/>
        </w:rPr>
        <w:t>Бородиновка</w:t>
      </w:r>
      <w:proofErr w:type="spellEnd"/>
      <w:r>
        <w:rPr>
          <w:rFonts w:ascii="Times New Roman" w:eastAsia="Arial" w:hAnsi="Times New Roman" w:cs="Times New Roman"/>
          <w:szCs w:val="24"/>
          <w:lang w:val="ru-RU"/>
        </w:rPr>
        <w:t>; п. Красный О</w:t>
      </w:r>
      <w:r>
        <w:rPr>
          <w:rFonts w:ascii="Times New Roman" w:eastAsia="Arial" w:hAnsi="Times New Roman" w:cs="Times New Roman"/>
          <w:szCs w:val="24"/>
          <w:lang w:val="ru-RU"/>
        </w:rPr>
        <w:t>к</w:t>
      </w:r>
      <w:r>
        <w:rPr>
          <w:rFonts w:ascii="Times New Roman" w:eastAsia="Arial" w:hAnsi="Times New Roman" w:cs="Times New Roman"/>
          <w:szCs w:val="24"/>
          <w:lang w:val="ru-RU"/>
        </w:rPr>
        <w:t xml:space="preserve">тябрь; п. Новопокровка; </w:t>
      </w:r>
      <w:proofErr w:type="gramStart"/>
      <w:r>
        <w:rPr>
          <w:rFonts w:ascii="Times New Roman" w:eastAsia="Arial" w:hAnsi="Times New Roman" w:cs="Times New Roman"/>
          <w:szCs w:val="24"/>
          <w:lang w:val="ru-RU"/>
        </w:rPr>
        <w:t>с</w:t>
      </w:r>
      <w:proofErr w:type="gramEnd"/>
      <w:r>
        <w:rPr>
          <w:rFonts w:ascii="Times New Roman" w:eastAsia="Arial" w:hAnsi="Times New Roman" w:cs="Times New Roman"/>
          <w:szCs w:val="24"/>
          <w:lang w:val="ru-RU"/>
        </w:rPr>
        <w:t xml:space="preserve">. Николаевка; п. </w:t>
      </w:r>
      <w:proofErr w:type="spellStart"/>
      <w:r>
        <w:rPr>
          <w:rFonts w:ascii="Times New Roman" w:eastAsia="Arial" w:hAnsi="Times New Roman" w:cs="Times New Roman"/>
          <w:szCs w:val="24"/>
          <w:lang w:val="ru-RU"/>
        </w:rPr>
        <w:t>Арчаглы-</w:t>
      </w:r>
      <w:r w:rsidR="00ED20C2">
        <w:rPr>
          <w:rFonts w:ascii="Times New Roman" w:eastAsia="Arial" w:hAnsi="Times New Roman" w:cs="Times New Roman"/>
          <w:szCs w:val="24"/>
          <w:lang w:val="ru-RU"/>
        </w:rPr>
        <w:t>Аят</w:t>
      </w:r>
      <w:proofErr w:type="spellEnd"/>
      <w:r w:rsidR="00ED20C2">
        <w:rPr>
          <w:rFonts w:ascii="Times New Roman" w:eastAsia="Arial" w:hAnsi="Times New Roman" w:cs="Times New Roman"/>
          <w:szCs w:val="24"/>
          <w:lang w:val="ru-RU"/>
        </w:rPr>
        <w:t xml:space="preserve"> </w:t>
      </w:r>
      <w:r w:rsidR="00ED20C2">
        <w:rPr>
          <w:rFonts w:ascii="Times New Roman" w:hAnsi="Times New Roman" w:cs="Times New Roman"/>
          <w:szCs w:val="24"/>
          <w:lang w:val="ru-RU"/>
        </w:rPr>
        <w:t>представлены</w:t>
      </w:r>
      <w:r>
        <w:rPr>
          <w:rFonts w:ascii="Times New Roman" w:hAnsi="Times New Roman" w:cs="Times New Roman"/>
          <w:szCs w:val="24"/>
          <w:lang w:val="ru-RU"/>
        </w:rPr>
        <w:t xml:space="preserve"> ниже на рисунках</w:t>
      </w:r>
    </w:p>
    <w:p w:rsidR="00434F08" w:rsidRDefault="005A0FA5" w:rsidP="005A0FA5">
      <w:pPr>
        <w:tabs>
          <w:tab w:val="left" w:pos="4687"/>
        </w:tabs>
        <w:jc w:val="center"/>
        <w:rPr>
          <w:lang w:val="ru-RU"/>
        </w:rPr>
      </w:pPr>
      <w:r w:rsidRPr="005A0FA5">
        <w:rPr>
          <w:lang w:val="ru-RU"/>
        </w:rPr>
        <w:drawing>
          <wp:inline distT="0" distB="0" distL="0" distR="0" wp14:anchorId="21C65F0C" wp14:editId="708A9946">
            <wp:extent cx="5829299" cy="7972425"/>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830114" cy="7973539"/>
                    </a:xfrm>
                    <a:prstGeom prst="rect">
                      <a:avLst/>
                    </a:prstGeom>
                  </pic:spPr>
                </pic:pic>
              </a:graphicData>
            </a:graphic>
          </wp:inline>
        </w:drawing>
      </w:r>
    </w:p>
    <w:p w:rsidR="00434F08" w:rsidRDefault="00526384" w:rsidP="00434F08">
      <w:pPr>
        <w:ind w:firstLine="0"/>
      </w:pPr>
      <w:r>
        <w:rPr>
          <w:noProof/>
          <w:lang w:val="ru-RU" w:eastAsia="ru-RU" w:bidi="ar-SA"/>
        </w:rPr>
        <w:lastRenderedPageBreak/>
        <w:drawing>
          <wp:inline distT="0" distB="0" distL="0" distR="0">
            <wp:extent cx="6248400" cy="90297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t="8351" r="803" b="12955"/>
                    <a:stretch/>
                  </pic:blipFill>
                  <pic:spPr bwMode="auto">
                    <a:xfrm>
                      <a:off x="0" y="0"/>
                      <a:ext cx="6251076" cy="9033567"/>
                    </a:xfrm>
                    <a:prstGeom prst="rect">
                      <a:avLst/>
                    </a:prstGeom>
                    <a:noFill/>
                    <a:ln>
                      <a:noFill/>
                    </a:ln>
                    <a:extLst>
                      <a:ext uri="{53640926-AAD7-44D8-BBD7-CCE9431645EC}">
                        <a14:shadowObscured xmlns:a14="http://schemas.microsoft.com/office/drawing/2010/main"/>
                      </a:ext>
                    </a:extLst>
                  </pic:spPr>
                </pic:pic>
              </a:graphicData>
            </a:graphic>
          </wp:inline>
        </w:drawing>
      </w:r>
    </w:p>
    <w:p w:rsidR="00526384" w:rsidRDefault="00526384" w:rsidP="00434F08">
      <w:pPr>
        <w:ind w:firstLine="0"/>
      </w:pPr>
    </w:p>
    <w:p w:rsidR="00526384" w:rsidRPr="00526384" w:rsidRDefault="00526384" w:rsidP="00434F08">
      <w:pPr>
        <w:ind w:firstLine="0"/>
      </w:pPr>
      <w:r>
        <w:rPr>
          <w:noProof/>
          <w:lang w:val="ru-RU" w:eastAsia="ru-RU" w:bidi="ar-SA"/>
        </w:rPr>
        <w:lastRenderedPageBreak/>
        <w:drawing>
          <wp:inline distT="0" distB="0" distL="0" distR="0">
            <wp:extent cx="6200775" cy="94107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a:extLst>
                        <a:ext uri="{28A0092B-C50C-407E-A947-70E740481C1C}">
                          <a14:useLocalDpi xmlns:a14="http://schemas.microsoft.com/office/drawing/2010/main" val="0"/>
                        </a:ext>
                      </a:extLst>
                    </a:blip>
                    <a:srcRect t="7602" r="1559" b="21948"/>
                    <a:stretch/>
                  </pic:blipFill>
                  <pic:spPr bwMode="auto">
                    <a:xfrm>
                      <a:off x="0" y="0"/>
                      <a:ext cx="6203431" cy="9414731"/>
                    </a:xfrm>
                    <a:prstGeom prst="rect">
                      <a:avLst/>
                    </a:prstGeom>
                    <a:noFill/>
                    <a:ln>
                      <a:noFill/>
                    </a:ln>
                    <a:extLst>
                      <a:ext uri="{53640926-AAD7-44D8-BBD7-CCE9431645EC}">
                        <a14:shadowObscured xmlns:a14="http://schemas.microsoft.com/office/drawing/2010/main"/>
                      </a:ext>
                    </a:extLst>
                  </pic:spPr>
                </pic:pic>
              </a:graphicData>
            </a:graphic>
          </wp:inline>
        </w:drawing>
      </w:r>
    </w:p>
    <w:p w:rsidR="00434F08" w:rsidRDefault="00703A05" w:rsidP="00434F08">
      <w:pPr>
        <w:spacing w:line="240" w:lineRule="auto"/>
        <w:ind w:firstLine="0"/>
        <w:rPr>
          <w:rFonts w:ascii="Times New Roman" w:hAnsi="Times New Roman" w:cs="Times New Roman"/>
          <w:b/>
          <w:i/>
          <w:szCs w:val="24"/>
          <w:lang w:val="ru-RU"/>
        </w:rPr>
      </w:pPr>
      <w:r>
        <w:rPr>
          <w:rFonts w:ascii="Times New Roman" w:hAnsi="Times New Roman" w:cs="Times New Roman"/>
          <w:b/>
          <w:i/>
          <w:szCs w:val="24"/>
          <w:lang w:val="ru-RU"/>
        </w:rPr>
        <w:lastRenderedPageBreak/>
        <w:t xml:space="preserve">     </w:t>
      </w:r>
      <w:bookmarkStart w:id="10" w:name="_Toc6492915"/>
      <w:bookmarkEnd w:id="4"/>
      <w:r w:rsidR="00434F08">
        <w:rPr>
          <w:rFonts w:ascii="Times New Roman" w:hAnsi="Times New Roman" w:cs="Times New Roman"/>
          <w:b/>
          <w:i/>
          <w:szCs w:val="24"/>
          <w:lang w:val="ru-RU"/>
        </w:rPr>
        <w:t xml:space="preserve">     </w:t>
      </w:r>
    </w:p>
    <w:p w:rsidR="0037065D" w:rsidRDefault="00604EAB" w:rsidP="005C37EF">
      <w:pPr>
        <w:pStyle w:val="1e"/>
        <w:keepNext/>
        <w:keepLines/>
        <w:pageBreakBefore w:val="0"/>
        <w:numPr>
          <w:ilvl w:val="0"/>
          <w:numId w:val="57"/>
        </w:numPr>
        <w:pBdr>
          <w:top w:val="single" w:sz="48" w:space="3" w:color="FFFFFF"/>
          <w:left w:val="single" w:sz="6" w:space="3" w:color="FFFFFF"/>
          <w:bottom w:val="single" w:sz="6" w:space="3" w:color="FFFFFF"/>
        </w:pBdr>
        <w:suppressAutoHyphens w:val="0"/>
        <w:adjustRightInd w:val="0"/>
        <w:spacing w:after="120" w:line="276" w:lineRule="auto"/>
        <w:ind w:left="0" w:firstLine="567"/>
        <w:contextualSpacing w:val="0"/>
        <w:jc w:val="both"/>
        <w:textAlignment w:val="baseline"/>
        <w:rPr>
          <w:rFonts w:ascii="Times New Roman" w:eastAsia="Microsoft YaHei" w:hAnsi="Times New Roman" w:cs="Times New Roman"/>
          <w:smallCaps w:val="0"/>
          <w:color w:val="C00000"/>
          <w:spacing w:val="-8"/>
          <w:kern w:val="20"/>
          <w:sz w:val="24"/>
          <w:szCs w:val="24"/>
          <w:lang w:bidi="ar-SA"/>
        </w:rPr>
      </w:pPr>
      <w:r>
        <w:rPr>
          <w:rFonts w:ascii="Times New Roman" w:eastAsia="Microsoft YaHei" w:hAnsi="Times New Roman" w:cs="Times New Roman"/>
          <w:smallCaps w:val="0"/>
          <w:color w:val="C00000"/>
          <w:spacing w:val="-8"/>
          <w:kern w:val="20"/>
          <w:sz w:val="24"/>
          <w:szCs w:val="24"/>
          <w:lang w:bidi="ar-SA"/>
        </w:rPr>
        <w:t xml:space="preserve"> </w:t>
      </w:r>
      <w:r w:rsidR="0037065D" w:rsidRPr="00C1180B">
        <w:rPr>
          <w:rFonts w:ascii="Times New Roman" w:eastAsia="Microsoft YaHei" w:hAnsi="Times New Roman" w:cs="Times New Roman"/>
          <w:smallCaps w:val="0"/>
          <w:color w:val="C00000"/>
          <w:spacing w:val="-8"/>
          <w:kern w:val="20"/>
          <w:sz w:val="24"/>
          <w:szCs w:val="24"/>
          <w:lang w:bidi="ar-SA"/>
        </w:rPr>
        <w:t xml:space="preserve">Результаты оценки ценовых (тарифных) последствий реализации проектов схемы </w:t>
      </w:r>
      <w:proofErr w:type="gramStart"/>
      <w:r w:rsidR="0037065D" w:rsidRPr="00C1180B">
        <w:rPr>
          <w:rFonts w:ascii="Times New Roman" w:eastAsia="Microsoft YaHei" w:hAnsi="Times New Roman" w:cs="Times New Roman"/>
          <w:smallCaps w:val="0"/>
          <w:color w:val="C00000"/>
          <w:spacing w:val="-8"/>
          <w:kern w:val="20"/>
          <w:sz w:val="24"/>
          <w:szCs w:val="24"/>
          <w:lang w:bidi="ar-SA"/>
        </w:rPr>
        <w:t>тепл</w:t>
      </w:r>
      <w:r w:rsidR="00CC0C61">
        <w:rPr>
          <w:rFonts w:ascii="Times New Roman" w:eastAsia="Microsoft YaHei" w:hAnsi="Times New Roman" w:cs="Times New Roman"/>
          <w:smallCaps w:val="0"/>
          <w:color w:val="C00000"/>
          <w:spacing w:val="-8"/>
          <w:kern w:val="20"/>
          <w:sz w:val="24"/>
          <w:szCs w:val="24"/>
          <w:lang w:bidi="ar-SA"/>
        </w:rPr>
        <w:t>о</w:t>
      </w:r>
      <w:r w:rsidR="0037065D" w:rsidRPr="00C1180B">
        <w:rPr>
          <w:rFonts w:ascii="Times New Roman" w:eastAsia="Microsoft YaHei" w:hAnsi="Times New Roman" w:cs="Times New Roman"/>
          <w:smallCaps w:val="0"/>
          <w:color w:val="C00000"/>
          <w:spacing w:val="-8"/>
          <w:kern w:val="20"/>
          <w:sz w:val="24"/>
          <w:szCs w:val="24"/>
          <w:lang w:bidi="ar-SA"/>
        </w:rPr>
        <w:t>снабжения</w:t>
      </w:r>
      <w:proofErr w:type="gramEnd"/>
      <w:r w:rsidR="0037065D" w:rsidRPr="00C1180B">
        <w:rPr>
          <w:rFonts w:ascii="Times New Roman" w:eastAsia="Microsoft YaHei" w:hAnsi="Times New Roman" w:cs="Times New Roman"/>
          <w:smallCaps w:val="0"/>
          <w:color w:val="C00000"/>
          <w:spacing w:val="-8"/>
          <w:kern w:val="20"/>
          <w:sz w:val="24"/>
          <w:szCs w:val="24"/>
          <w:lang w:bidi="ar-SA"/>
        </w:rPr>
        <w:t xml:space="preserve"> на основании разработанных </w:t>
      </w:r>
      <w:proofErr w:type="spellStart"/>
      <w:r w:rsidR="0037065D" w:rsidRPr="00C1180B">
        <w:rPr>
          <w:rFonts w:ascii="Times New Roman" w:eastAsia="Microsoft YaHei" w:hAnsi="Times New Roman" w:cs="Times New Roman"/>
          <w:smallCaps w:val="0"/>
          <w:color w:val="C00000"/>
          <w:spacing w:val="-8"/>
          <w:kern w:val="20"/>
          <w:sz w:val="24"/>
          <w:szCs w:val="24"/>
          <w:lang w:bidi="ar-SA"/>
        </w:rPr>
        <w:t>тарифно</w:t>
      </w:r>
      <w:proofErr w:type="spellEnd"/>
      <w:r w:rsidR="00E528D9">
        <w:rPr>
          <w:rFonts w:ascii="Times New Roman" w:eastAsia="Microsoft YaHei" w:hAnsi="Times New Roman" w:cs="Times New Roman"/>
          <w:smallCaps w:val="0"/>
          <w:color w:val="C00000"/>
          <w:spacing w:val="-8"/>
          <w:kern w:val="20"/>
          <w:sz w:val="24"/>
          <w:szCs w:val="24"/>
          <w:lang w:bidi="ar-SA"/>
        </w:rPr>
        <w:t xml:space="preserve"> </w:t>
      </w:r>
      <w:r w:rsidR="0037065D" w:rsidRPr="00C1180B">
        <w:rPr>
          <w:rFonts w:ascii="Times New Roman" w:eastAsia="Microsoft YaHei" w:hAnsi="Times New Roman" w:cs="Times New Roman"/>
          <w:smallCaps w:val="0"/>
          <w:color w:val="C00000"/>
          <w:spacing w:val="-8"/>
          <w:kern w:val="20"/>
          <w:sz w:val="24"/>
          <w:szCs w:val="24"/>
          <w:lang w:bidi="ar-SA"/>
        </w:rPr>
        <w:t>-</w:t>
      </w:r>
      <w:r w:rsidR="00E528D9">
        <w:rPr>
          <w:rFonts w:ascii="Times New Roman" w:eastAsia="Microsoft YaHei" w:hAnsi="Times New Roman" w:cs="Times New Roman"/>
          <w:smallCaps w:val="0"/>
          <w:color w:val="C00000"/>
          <w:spacing w:val="-8"/>
          <w:kern w:val="20"/>
          <w:sz w:val="24"/>
          <w:szCs w:val="24"/>
          <w:lang w:bidi="ar-SA"/>
        </w:rPr>
        <w:t xml:space="preserve"> </w:t>
      </w:r>
      <w:r w:rsidR="0037065D" w:rsidRPr="00C1180B">
        <w:rPr>
          <w:rFonts w:ascii="Times New Roman" w:eastAsia="Microsoft YaHei" w:hAnsi="Times New Roman" w:cs="Times New Roman"/>
          <w:smallCaps w:val="0"/>
          <w:color w:val="C00000"/>
          <w:spacing w:val="-8"/>
          <w:kern w:val="20"/>
          <w:sz w:val="24"/>
          <w:szCs w:val="24"/>
          <w:lang w:bidi="ar-SA"/>
        </w:rPr>
        <w:t>балансовых моделей</w:t>
      </w:r>
      <w:bookmarkEnd w:id="10"/>
    </w:p>
    <w:p w:rsidR="003D276C" w:rsidRPr="003D276C" w:rsidRDefault="003D276C" w:rsidP="003D276C">
      <w:pPr>
        <w:rPr>
          <w:lang w:val="ru-RU" w:bidi="ar-SA"/>
        </w:rPr>
      </w:pPr>
    </w:p>
    <w:p w:rsidR="00272498" w:rsidRPr="00061F40" w:rsidRDefault="0075681A" w:rsidP="003D276C">
      <w:pPr>
        <w:pStyle w:val="Default"/>
        <w:spacing w:after="0" w:line="480" w:lineRule="auto"/>
        <w:ind w:firstLine="708"/>
        <w:jc w:val="both"/>
        <w:rPr>
          <w:rFonts w:ascii="Times New Roman" w:hAnsi="Times New Roman" w:cs="Times New Roman"/>
          <w:color w:val="auto"/>
          <w:lang w:val="ru-RU"/>
        </w:rPr>
      </w:pPr>
      <w:r w:rsidRPr="00061F40">
        <w:rPr>
          <w:rFonts w:ascii="Times New Roman" w:hAnsi="Times New Roman" w:cs="Times New Roman"/>
          <w:color w:val="auto"/>
          <w:lang w:val="ru-RU"/>
        </w:rPr>
        <w:t>Проведена оценка ценовых (тарифных) послед</w:t>
      </w:r>
      <w:r w:rsidR="00B05144" w:rsidRPr="00061F40">
        <w:rPr>
          <w:rFonts w:ascii="Times New Roman" w:hAnsi="Times New Roman" w:cs="Times New Roman"/>
          <w:color w:val="auto"/>
          <w:lang w:val="ru-RU"/>
        </w:rPr>
        <w:t>ствий</w:t>
      </w:r>
      <w:r w:rsidRPr="00061F40">
        <w:rPr>
          <w:rFonts w:ascii="Times New Roman" w:hAnsi="Times New Roman" w:cs="Times New Roman"/>
          <w:color w:val="auto"/>
          <w:lang w:val="ru-RU"/>
        </w:rPr>
        <w:t xml:space="preserve"> развития системы теплоснабжения </w:t>
      </w:r>
      <w:r w:rsidR="008257AD" w:rsidRPr="00061F40">
        <w:rPr>
          <w:rFonts w:ascii="Times New Roman" w:hAnsi="Times New Roman" w:cs="Times New Roman"/>
          <w:color w:val="auto"/>
          <w:lang w:val="ru-RU"/>
        </w:rPr>
        <w:t>Варненского</w:t>
      </w:r>
      <w:r w:rsidR="00604EAB" w:rsidRPr="00061F40">
        <w:rPr>
          <w:rFonts w:ascii="Times New Roman" w:hAnsi="Times New Roman" w:cs="Times New Roman"/>
          <w:color w:val="auto"/>
          <w:lang w:val="ru-RU"/>
        </w:rPr>
        <w:t xml:space="preserve"> сельского поселения</w:t>
      </w:r>
      <w:r w:rsidRPr="00061F40">
        <w:rPr>
          <w:rFonts w:ascii="Times New Roman" w:hAnsi="Times New Roman" w:cs="Times New Roman"/>
          <w:color w:val="auto"/>
          <w:lang w:val="ru-RU"/>
        </w:rPr>
        <w:t xml:space="preserve">, </w:t>
      </w:r>
      <w:r w:rsidR="00B05144" w:rsidRPr="00061F40">
        <w:rPr>
          <w:rFonts w:ascii="Times New Roman" w:hAnsi="Times New Roman" w:cs="Times New Roman"/>
          <w:color w:val="auto"/>
          <w:lang w:val="ru-RU"/>
        </w:rPr>
        <w:t xml:space="preserve">после </w:t>
      </w:r>
      <w:r w:rsidR="00CE1F3E" w:rsidRPr="00061F40">
        <w:rPr>
          <w:rFonts w:ascii="Times New Roman" w:hAnsi="Times New Roman" w:cs="Times New Roman"/>
          <w:color w:val="auto"/>
          <w:lang w:val="ru-RU"/>
        </w:rPr>
        <w:t>реализаций мероприятий направленных</w:t>
      </w:r>
      <w:r w:rsidR="00272498" w:rsidRPr="00061F40">
        <w:rPr>
          <w:rFonts w:ascii="Times New Roman" w:hAnsi="Times New Roman" w:cs="Times New Roman"/>
          <w:color w:val="auto"/>
          <w:lang w:val="ru-RU"/>
        </w:rPr>
        <w:t xml:space="preserve"> на улучшение сложившейся ситуации</w:t>
      </w:r>
      <w:r w:rsidR="00CE1F3E" w:rsidRPr="00061F40">
        <w:rPr>
          <w:rFonts w:ascii="Times New Roman" w:hAnsi="Times New Roman" w:cs="Times New Roman"/>
          <w:color w:val="auto"/>
          <w:lang w:val="ru-RU"/>
        </w:rPr>
        <w:t xml:space="preserve"> </w:t>
      </w:r>
      <w:r w:rsidR="00272498" w:rsidRPr="00061F40">
        <w:rPr>
          <w:rFonts w:ascii="Times New Roman" w:hAnsi="Times New Roman" w:cs="Times New Roman"/>
          <w:color w:val="auto"/>
          <w:lang w:val="ru-RU"/>
        </w:rPr>
        <w:t xml:space="preserve">с </w:t>
      </w:r>
      <w:r w:rsidR="00CE1F3E" w:rsidRPr="00061F40">
        <w:rPr>
          <w:rFonts w:ascii="Times New Roman" w:hAnsi="Times New Roman" w:cs="Times New Roman"/>
          <w:color w:val="auto"/>
          <w:lang w:val="ru-RU"/>
        </w:rPr>
        <w:t>источни</w:t>
      </w:r>
      <w:r w:rsidR="00272498" w:rsidRPr="00061F40">
        <w:rPr>
          <w:rFonts w:ascii="Times New Roman" w:hAnsi="Times New Roman" w:cs="Times New Roman"/>
          <w:color w:val="auto"/>
          <w:lang w:val="ru-RU"/>
        </w:rPr>
        <w:t>ками</w:t>
      </w:r>
      <w:r w:rsidR="00CE1F3E" w:rsidRPr="00061F40">
        <w:rPr>
          <w:rFonts w:ascii="Times New Roman" w:hAnsi="Times New Roman" w:cs="Times New Roman"/>
          <w:color w:val="auto"/>
          <w:lang w:val="ru-RU"/>
        </w:rPr>
        <w:t xml:space="preserve"> тепловой энергии</w:t>
      </w:r>
      <w:r w:rsidR="00272498" w:rsidRPr="00061F40">
        <w:rPr>
          <w:rFonts w:ascii="Times New Roman" w:hAnsi="Times New Roman" w:cs="Times New Roman"/>
          <w:color w:val="auto"/>
          <w:lang w:val="ru-RU"/>
        </w:rPr>
        <w:t xml:space="preserve"> и тепловыми сетями</w:t>
      </w:r>
      <w:r w:rsidR="00CE1F3E" w:rsidRPr="00061F40">
        <w:rPr>
          <w:rFonts w:ascii="Times New Roman" w:hAnsi="Times New Roman" w:cs="Times New Roman"/>
          <w:color w:val="auto"/>
          <w:lang w:val="ru-RU"/>
        </w:rPr>
        <w:t xml:space="preserve">, </w:t>
      </w:r>
      <w:r w:rsidR="00272498" w:rsidRPr="00061F40">
        <w:rPr>
          <w:rFonts w:ascii="Times New Roman" w:hAnsi="Times New Roman" w:cs="Times New Roman"/>
          <w:color w:val="auto"/>
          <w:lang w:val="ru-RU"/>
        </w:rPr>
        <w:t xml:space="preserve">т.к. планируемые капитальные вложения будут за счет бюджетных средств или </w:t>
      </w:r>
      <w:r w:rsidR="0059075D" w:rsidRPr="00061F40">
        <w:rPr>
          <w:rFonts w:ascii="Times New Roman" w:hAnsi="Times New Roman" w:cs="Times New Roman"/>
          <w:color w:val="auto"/>
          <w:lang w:val="ru-RU"/>
        </w:rPr>
        <w:t xml:space="preserve">средств </w:t>
      </w:r>
      <w:r w:rsidR="00272498" w:rsidRPr="00061F40">
        <w:rPr>
          <w:rFonts w:ascii="Times New Roman" w:hAnsi="Times New Roman" w:cs="Times New Roman"/>
          <w:color w:val="auto"/>
          <w:lang w:val="ru-RU"/>
        </w:rPr>
        <w:t>Инвестора.</w:t>
      </w:r>
    </w:p>
    <w:p w:rsidR="0075681A" w:rsidRPr="00061F40" w:rsidRDefault="0075681A" w:rsidP="003D276C">
      <w:pPr>
        <w:pStyle w:val="Default"/>
        <w:spacing w:after="0" w:line="480" w:lineRule="auto"/>
        <w:ind w:firstLine="708"/>
        <w:jc w:val="both"/>
        <w:rPr>
          <w:rFonts w:ascii="Times New Roman" w:hAnsi="Times New Roman" w:cs="Times New Roman"/>
          <w:color w:val="auto"/>
          <w:lang w:val="ru-RU"/>
        </w:rPr>
      </w:pPr>
      <w:r w:rsidRPr="00061F40">
        <w:rPr>
          <w:rFonts w:ascii="Times New Roman" w:hAnsi="Times New Roman" w:cs="Times New Roman"/>
          <w:color w:val="auto"/>
          <w:lang w:val="ru-RU"/>
        </w:rPr>
        <w:tab/>
      </w:r>
      <w:r w:rsidR="00272498" w:rsidRPr="00061F40">
        <w:rPr>
          <w:rFonts w:ascii="Times New Roman" w:hAnsi="Times New Roman" w:cs="Times New Roman"/>
          <w:color w:val="auto"/>
          <w:lang w:val="ru-RU"/>
        </w:rPr>
        <w:t xml:space="preserve">Изменение </w:t>
      </w:r>
      <w:r w:rsidRPr="00061F40">
        <w:rPr>
          <w:rFonts w:ascii="Times New Roman" w:hAnsi="Times New Roman" w:cs="Times New Roman"/>
          <w:color w:val="auto"/>
          <w:lang w:val="ru-RU"/>
        </w:rPr>
        <w:t>тари</w:t>
      </w:r>
      <w:r w:rsidR="00272498" w:rsidRPr="00061F40">
        <w:rPr>
          <w:rFonts w:ascii="Times New Roman" w:hAnsi="Times New Roman" w:cs="Times New Roman"/>
          <w:color w:val="auto"/>
          <w:lang w:val="ru-RU"/>
        </w:rPr>
        <w:t>ф</w:t>
      </w:r>
      <w:r w:rsidRPr="00061F40">
        <w:rPr>
          <w:rFonts w:ascii="Times New Roman" w:hAnsi="Times New Roman" w:cs="Times New Roman"/>
          <w:color w:val="auto"/>
          <w:lang w:val="ru-RU"/>
        </w:rPr>
        <w:t>ов на тепловую энергию также будут зависеть от индекса</w:t>
      </w:r>
      <w:r w:rsidR="00611E63" w:rsidRPr="00061F40">
        <w:rPr>
          <w:rFonts w:ascii="Times New Roman" w:hAnsi="Times New Roman" w:cs="Times New Roman"/>
          <w:color w:val="auto"/>
          <w:lang w:val="ru-RU"/>
        </w:rPr>
        <w:t xml:space="preserve"> </w:t>
      </w:r>
      <w:r w:rsidRPr="00061F40">
        <w:rPr>
          <w:rFonts w:ascii="Times New Roman" w:hAnsi="Times New Roman" w:cs="Times New Roman"/>
          <w:color w:val="auto"/>
          <w:lang w:val="ru-RU"/>
        </w:rPr>
        <w:t>-</w:t>
      </w:r>
      <w:r w:rsidR="00611E63" w:rsidRPr="00061F40">
        <w:rPr>
          <w:rFonts w:ascii="Times New Roman" w:hAnsi="Times New Roman" w:cs="Times New Roman"/>
          <w:color w:val="auto"/>
          <w:lang w:val="ru-RU"/>
        </w:rPr>
        <w:t xml:space="preserve"> </w:t>
      </w:r>
      <w:r w:rsidRPr="00061F40">
        <w:rPr>
          <w:rFonts w:ascii="Times New Roman" w:hAnsi="Times New Roman" w:cs="Times New Roman"/>
          <w:color w:val="auto"/>
          <w:lang w:val="ru-RU"/>
        </w:rPr>
        <w:t>дефлятора Министерства экономического развития России.</w:t>
      </w:r>
    </w:p>
    <w:p w:rsidR="0075681A" w:rsidRPr="00061F40" w:rsidRDefault="0075681A" w:rsidP="003D276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szCs w:val="24"/>
          <w:lang w:val="ru-RU"/>
        </w:rPr>
      </w:pPr>
      <w:r w:rsidRPr="00061F40">
        <w:rPr>
          <w:rFonts w:ascii="Times New Roman" w:hAnsi="Times New Roman" w:cs="Times New Roman"/>
          <w:szCs w:val="24"/>
          <w:lang w:val="ru-RU"/>
        </w:rPr>
        <w:t>Использование индексов-дефляторов, установленных Минэкономразвития России, по</w:t>
      </w:r>
      <w:r w:rsidRPr="00061F40">
        <w:rPr>
          <w:rFonts w:ascii="Times New Roman" w:hAnsi="Times New Roman" w:cs="Times New Roman"/>
          <w:szCs w:val="24"/>
          <w:lang w:val="ru-RU"/>
        </w:rPr>
        <w:t>з</w:t>
      </w:r>
      <w:r w:rsidRPr="00061F40">
        <w:rPr>
          <w:rFonts w:ascii="Times New Roman" w:hAnsi="Times New Roman" w:cs="Times New Roman"/>
          <w:szCs w:val="24"/>
          <w:lang w:val="ru-RU"/>
        </w:rPr>
        <w:t>воляет привести финансовые потребности для осуществления производственной деятельности те</w:t>
      </w:r>
      <w:r w:rsidR="00B05144" w:rsidRPr="00061F40">
        <w:rPr>
          <w:rFonts w:ascii="Times New Roman" w:hAnsi="Times New Roman" w:cs="Times New Roman"/>
          <w:szCs w:val="24"/>
          <w:lang w:val="ru-RU"/>
        </w:rPr>
        <w:t>плоснабжающей</w:t>
      </w:r>
      <w:r w:rsidRPr="00061F40">
        <w:rPr>
          <w:rFonts w:ascii="Times New Roman" w:hAnsi="Times New Roman" w:cs="Times New Roman"/>
          <w:szCs w:val="24"/>
          <w:lang w:val="ru-RU"/>
        </w:rPr>
        <w:t xml:space="preserve"> организации и реализации проектов схемы теплоснабжения к ценам соотве</w:t>
      </w:r>
      <w:r w:rsidRPr="00061F40">
        <w:rPr>
          <w:rFonts w:ascii="Times New Roman" w:hAnsi="Times New Roman" w:cs="Times New Roman"/>
          <w:szCs w:val="24"/>
          <w:lang w:val="ru-RU"/>
        </w:rPr>
        <w:t>т</w:t>
      </w:r>
      <w:r w:rsidRPr="00061F40">
        <w:rPr>
          <w:rFonts w:ascii="Times New Roman" w:hAnsi="Times New Roman" w:cs="Times New Roman"/>
          <w:szCs w:val="24"/>
          <w:lang w:val="ru-RU"/>
        </w:rPr>
        <w:t xml:space="preserve">ствующих лет. </w:t>
      </w:r>
    </w:p>
    <w:p w:rsidR="00DE4974" w:rsidRPr="00061F40" w:rsidRDefault="0075681A" w:rsidP="003D276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Arial Unicode MS" w:hAnsi="Times New Roman" w:cs="Times New Roman"/>
          <w:szCs w:val="24"/>
          <w:lang w:val="ru-RU" w:eastAsia="ru-RU" w:bidi="ar-SA"/>
        </w:rPr>
      </w:pPr>
      <w:r w:rsidRPr="00061F40">
        <w:rPr>
          <w:rFonts w:ascii="Times New Roman" w:hAnsi="Times New Roman" w:cs="Times New Roman"/>
          <w:szCs w:val="24"/>
          <w:lang w:val="ru-RU"/>
        </w:rPr>
        <w:tab/>
        <w:t>Спрогнозировать решения Министерства тарифного регулирования и энергетики Ч</w:t>
      </w:r>
      <w:r w:rsidRPr="00061F40">
        <w:rPr>
          <w:rFonts w:ascii="Times New Roman" w:hAnsi="Times New Roman" w:cs="Times New Roman"/>
          <w:szCs w:val="24"/>
          <w:lang w:val="ru-RU"/>
        </w:rPr>
        <w:t>е</w:t>
      </w:r>
      <w:r w:rsidRPr="00061F40">
        <w:rPr>
          <w:rFonts w:ascii="Times New Roman" w:hAnsi="Times New Roman" w:cs="Times New Roman"/>
          <w:szCs w:val="24"/>
          <w:lang w:val="ru-RU"/>
        </w:rPr>
        <w:t xml:space="preserve">лябинской области на период действия Схемы теплоснабжения </w:t>
      </w:r>
      <w:r w:rsidR="001A5793" w:rsidRPr="00061F40">
        <w:rPr>
          <w:rFonts w:ascii="Times New Roman" w:hAnsi="Times New Roman" w:cs="Times New Roman"/>
          <w:szCs w:val="24"/>
          <w:lang w:val="ru-RU"/>
        </w:rPr>
        <w:t>Варне</w:t>
      </w:r>
      <w:r w:rsidR="00611E63" w:rsidRPr="00061F40">
        <w:rPr>
          <w:rFonts w:ascii="Times New Roman" w:hAnsi="Times New Roman" w:cs="Times New Roman"/>
          <w:szCs w:val="24"/>
          <w:lang w:val="ru-RU"/>
        </w:rPr>
        <w:t xml:space="preserve">нского муниципального </w:t>
      </w:r>
      <w:r w:rsidR="00061F40" w:rsidRPr="00061F40">
        <w:rPr>
          <w:rFonts w:ascii="Times New Roman" w:hAnsi="Times New Roman" w:cs="Times New Roman"/>
          <w:szCs w:val="24"/>
          <w:lang w:val="ru-RU"/>
        </w:rPr>
        <w:t>округ</w:t>
      </w:r>
      <w:bookmarkStart w:id="11" w:name="_GoBack"/>
      <w:bookmarkEnd w:id="11"/>
      <w:r w:rsidR="00061F40" w:rsidRPr="00061F40">
        <w:rPr>
          <w:rFonts w:ascii="Times New Roman" w:hAnsi="Times New Roman" w:cs="Times New Roman"/>
          <w:szCs w:val="24"/>
          <w:lang w:val="ru-RU"/>
        </w:rPr>
        <w:t>а</w:t>
      </w:r>
      <w:r w:rsidR="00611E63" w:rsidRPr="00061F40">
        <w:rPr>
          <w:rFonts w:ascii="Times New Roman" w:hAnsi="Times New Roman" w:cs="Times New Roman"/>
          <w:szCs w:val="24"/>
          <w:lang w:val="ru-RU"/>
        </w:rPr>
        <w:t xml:space="preserve"> Челябинской области</w:t>
      </w:r>
      <w:r w:rsidRPr="00061F40">
        <w:rPr>
          <w:rFonts w:ascii="Times New Roman" w:hAnsi="Times New Roman" w:cs="Times New Roman"/>
          <w:szCs w:val="24"/>
          <w:lang w:val="ru-RU"/>
        </w:rPr>
        <w:t xml:space="preserve"> не представляется возможным</w:t>
      </w:r>
      <w:r w:rsidR="00AA6BCD" w:rsidRPr="00061F40">
        <w:rPr>
          <w:rFonts w:ascii="Times New Roman" w:hAnsi="Times New Roman" w:cs="Times New Roman"/>
          <w:szCs w:val="24"/>
          <w:lang w:val="ru-RU"/>
        </w:rPr>
        <w:t xml:space="preserve"> на период до 20</w:t>
      </w:r>
      <w:r w:rsidR="000405F1" w:rsidRPr="00061F40">
        <w:rPr>
          <w:rFonts w:ascii="Times New Roman" w:hAnsi="Times New Roman" w:cs="Times New Roman"/>
          <w:szCs w:val="24"/>
          <w:lang w:val="ru-RU"/>
        </w:rPr>
        <w:t>40</w:t>
      </w:r>
      <w:r w:rsidR="00AA6BCD" w:rsidRPr="00061F40">
        <w:rPr>
          <w:rFonts w:ascii="Times New Roman" w:hAnsi="Times New Roman" w:cs="Times New Roman"/>
          <w:szCs w:val="24"/>
          <w:lang w:val="ru-RU"/>
        </w:rPr>
        <w:t xml:space="preserve"> года</w:t>
      </w:r>
      <w:r w:rsidRPr="00061F40">
        <w:rPr>
          <w:rFonts w:ascii="Times New Roman" w:hAnsi="Times New Roman" w:cs="Times New Roman"/>
          <w:szCs w:val="24"/>
          <w:lang w:val="ru-RU"/>
        </w:rPr>
        <w:t>.</w:t>
      </w:r>
    </w:p>
    <w:sectPr w:rsidR="00DE4974" w:rsidRPr="00061F40" w:rsidSect="00DE4974">
      <w:footerReference w:type="first" r:id="rId59"/>
      <w:pgSz w:w="11909" w:h="16834" w:code="9"/>
      <w:pgMar w:top="1134" w:right="567" w:bottom="567" w:left="1418" w:header="283" w:footer="28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014E" w:rsidRPr="00085F0E" w:rsidRDefault="0052014E" w:rsidP="00D23C46">
      <w:r w:rsidRPr="00085F0E">
        <w:separator/>
      </w:r>
    </w:p>
    <w:p w:rsidR="0052014E" w:rsidRDefault="0052014E"/>
  </w:endnote>
  <w:endnote w:type="continuationSeparator" w:id="0">
    <w:p w:rsidR="0052014E" w:rsidRPr="00085F0E" w:rsidRDefault="0052014E" w:rsidP="00D23C46">
      <w:r w:rsidRPr="00085F0E">
        <w:continuationSeparator/>
      </w:r>
    </w:p>
    <w:p w:rsidR="0052014E" w:rsidRDefault="005201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ArialMT">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Pr="009F72D5" w:rsidRDefault="0052014E" w:rsidP="00946EFE">
    <w:pPr>
      <w:ind w:firstLine="0"/>
      <w:jc w:val="center"/>
      <w:rPr>
        <w:rFonts w:ascii="Times New Roman" w:hAnsi="Times New Roman"/>
        <w:b/>
        <w:lang w:val="ru-RU"/>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Pr="004A4A16" w:rsidRDefault="0052014E" w:rsidP="004A4A16">
    <w:pPr>
      <w:tabs>
        <w:tab w:val="center" w:pos="4677"/>
        <w:tab w:val="right" w:pos="9355"/>
      </w:tabs>
      <w:spacing w:line="240" w:lineRule="auto"/>
      <w:ind w:firstLine="0"/>
      <w:contextualSpacing/>
      <w:jc w:val="right"/>
      <w:rPr>
        <w:rFonts w:ascii="Times New Roman" w:eastAsia="Calibri" w:hAnsi="Times New Roman" w:cs="Times New Roman"/>
        <w:szCs w:val="24"/>
      </w:rPr>
    </w:pPr>
    <w:r w:rsidRPr="004A4A16">
      <w:rPr>
        <w:rFonts w:ascii="Times New Roman" w:eastAsia="Calibri" w:hAnsi="Times New Roman" w:cs="Times New Roman"/>
        <w:szCs w:val="24"/>
      </w:rPr>
      <w:fldChar w:fldCharType="begin"/>
    </w:r>
    <w:r w:rsidRPr="004A4A16">
      <w:rPr>
        <w:rFonts w:ascii="Times New Roman" w:eastAsia="Calibri" w:hAnsi="Times New Roman" w:cs="Times New Roman"/>
        <w:szCs w:val="24"/>
      </w:rPr>
      <w:instrText>PAGE   \* MERGEFORMAT</w:instrText>
    </w:r>
    <w:r w:rsidRPr="004A4A16">
      <w:rPr>
        <w:rFonts w:ascii="Times New Roman" w:eastAsia="Calibri" w:hAnsi="Times New Roman" w:cs="Times New Roman"/>
        <w:szCs w:val="24"/>
      </w:rPr>
      <w:fldChar w:fldCharType="separate"/>
    </w:r>
    <w:r w:rsidR="005A0FA5">
      <w:rPr>
        <w:rFonts w:ascii="Times New Roman" w:eastAsia="Calibri" w:hAnsi="Times New Roman" w:cs="Times New Roman"/>
        <w:noProof/>
        <w:szCs w:val="24"/>
      </w:rPr>
      <w:t>24</w:t>
    </w:r>
    <w:r w:rsidRPr="004A4A16">
      <w:rPr>
        <w:rFonts w:ascii="Times New Roman" w:eastAsia="Calibri" w:hAnsi="Times New Roman" w:cs="Times New Roman"/>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52014E" w:rsidTr="005D7D19">
      <w:trPr>
        <w:trHeight w:val="964"/>
      </w:trPr>
      <w:tc>
        <w:tcPr>
          <w:tcW w:w="675" w:type="dxa"/>
          <w:tcBorders>
            <w:top w:val="single" w:sz="4" w:space="0" w:color="auto"/>
          </w:tcBorders>
        </w:tcPr>
        <w:p w:rsidR="0052014E" w:rsidRPr="000D25CF" w:rsidRDefault="0052014E" w:rsidP="005D7D19">
          <w:pPr>
            <w:pStyle w:val="aff7"/>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584FBA">
            <w:rPr>
              <w:noProof/>
              <w:color w:val="4F81BD" w:themeColor="accent1"/>
              <w:sz w:val="28"/>
              <w:szCs w:val="28"/>
            </w:rPr>
            <w:t>189</w:t>
          </w:r>
          <w:r w:rsidRPr="000D25CF">
            <w:rPr>
              <w:noProof/>
              <w:color w:val="4F81BD" w:themeColor="accent1"/>
              <w:sz w:val="28"/>
              <w:szCs w:val="28"/>
            </w:rPr>
            <w:fldChar w:fldCharType="end"/>
          </w:r>
        </w:p>
      </w:tc>
    </w:tr>
  </w:tbl>
  <w:p w:rsidR="0052014E" w:rsidRDefault="0052014E" w:rsidP="00C25887">
    <w:pPr>
      <w:pStyle w:val="aff7"/>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52014E" w:rsidRPr="00554885" w:rsidRDefault="0052014E" w:rsidP="00C25887">
    <w:pPr>
      <w:pStyle w:val="aff7"/>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52014E" w:rsidRPr="003B65ED" w:rsidRDefault="0052014E" w:rsidP="00C25887">
    <w:pPr>
      <w:pStyle w:val="aff7"/>
      <w:jc w:val="center"/>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Pr="001929A7" w:rsidRDefault="0052014E" w:rsidP="00E80558">
    <w:pPr>
      <w:pStyle w:val="afffc"/>
      <w:pageBreakBefore w:val="0"/>
      <w:spacing w:after="120"/>
      <w:rPr>
        <w:smallCaps w:val="0"/>
        <w:sz w:val="24"/>
        <w:szCs w:val="24"/>
      </w:rPr>
    </w:pPr>
    <w:r>
      <w:rPr>
        <w:smallCaps w:val="0"/>
        <w:sz w:val="24"/>
        <w:szCs w:val="24"/>
      </w:rPr>
      <w:t>Санкт-Петербург</w:t>
    </w:r>
  </w:p>
  <w:p w:rsidR="0052014E" w:rsidRPr="001929A7" w:rsidRDefault="0052014E" w:rsidP="00E80558">
    <w:pPr>
      <w:pStyle w:val="afffc"/>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Default="0052014E"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014E" w:rsidRPr="00085F0E" w:rsidRDefault="0052014E" w:rsidP="00D23C46">
      <w:r w:rsidRPr="00085F0E">
        <w:separator/>
      </w:r>
    </w:p>
    <w:p w:rsidR="0052014E" w:rsidRDefault="0052014E"/>
  </w:footnote>
  <w:footnote w:type="continuationSeparator" w:id="0">
    <w:p w:rsidR="0052014E" w:rsidRPr="00085F0E" w:rsidRDefault="0052014E" w:rsidP="00D23C46">
      <w:r w:rsidRPr="00085F0E">
        <w:continuationSeparator/>
      </w:r>
    </w:p>
    <w:p w:rsidR="0052014E" w:rsidRDefault="0052014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imes New Roman"/>
        <w:sz w:val="20"/>
        <w:szCs w:val="20"/>
        <w:lang w:val="ru-RU"/>
      </w:rPr>
      <w:alias w:val="Название"/>
      <w:id w:val="-920261806"/>
      <w:dataBinding w:prefixMappings="xmlns:ns0='http://schemas.openxmlformats.org/package/2006/metadata/core-properties' xmlns:ns1='http://purl.org/dc/elements/1.1/'" w:xpath="/ns0:coreProperties[1]/ns1:title[1]" w:storeItemID="{6C3C8BC8-F283-45AE-878A-BAB7291924A1}"/>
      <w:text/>
    </w:sdtPr>
    <w:sdtEndPr/>
    <w:sdtContent>
      <w:p w:rsidR="0052014E" w:rsidRPr="005D1CD7" w:rsidRDefault="0052014E" w:rsidP="00BB2AFE">
        <w:pPr>
          <w:pStyle w:val="affc"/>
          <w:numPr>
            <w:ilvl w:val="0"/>
            <w:numId w:val="0"/>
          </w:numPr>
          <w:pBdr>
            <w:bottom w:val="thickThinSmallGap" w:sz="24" w:space="1" w:color="622423" w:themeColor="accent2" w:themeShade="7F"/>
          </w:pBdr>
          <w:jc w:val="center"/>
          <w:rPr>
            <w:rFonts w:eastAsia="Arial Unicode MS"/>
            <w:sz w:val="20"/>
            <w:szCs w:val="20"/>
            <w:lang w:val="ru-RU"/>
          </w:rPr>
        </w:pPr>
        <w:r w:rsidRPr="00693121">
          <w:rPr>
            <w:rFonts w:eastAsiaTheme="majorEastAsia" w:cs="Times New Roman"/>
            <w:sz w:val="20"/>
            <w:szCs w:val="20"/>
            <w:lang w:val="ru-RU"/>
          </w:rPr>
          <w:t xml:space="preserve">Глава 14. Обосновывающие материалы Схемы теплоснабжения </w:t>
        </w:r>
        <w:r>
          <w:rPr>
            <w:rFonts w:eastAsiaTheme="majorEastAsia" w:cs="Times New Roman"/>
            <w:sz w:val="20"/>
            <w:szCs w:val="20"/>
            <w:lang w:val="ru-RU"/>
          </w:rPr>
          <w:t>Варненского муниципального округа</w: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Default="0052014E" w:rsidP="001A6FFC">
    <w:pPr>
      <w:pStyle w:val="affc"/>
      <w:numPr>
        <w:ilvl w:val="0"/>
        <w:numId w:val="0"/>
      </w:numPr>
      <w:ind w:firstLine="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Pr="00AA4AB0" w:rsidRDefault="0052014E" w:rsidP="00AA4AB0">
    <w:pPr>
      <w:pStyle w:val="affc"/>
      <w:numPr>
        <w:ilvl w:val="0"/>
        <w:numId w:val="0"/>
      </w:numPr>
      <w:ind w:firstLine="720"/>
      <w:rPr>
        <w:rFonts w:eastAsiaTheme="major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14E" w:rsidRDefault="0052014E" w:rsidP="00E80558">
    <w:pPr>
      <w:pStyle w:val="affc"/>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850ADF"/>
    <w:multiLevelType w:val="hybridMultilevel"/>
    <w:tmpl w:val="720E2092"/>
    <w:lvl w:ilvl="0" w:tplc="FB92A7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9290D09"/>
    <w:multiLevelType w:val="multilevel"/>
    <w:tmpl w:val="6920737E"/>
    <w:lvl w:ilvl="0">
      <w:start w:val="2"/>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6">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1">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4">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FF02A5F"/>
    <w:multiLevelType w:val="hybridMultilevel"/>
    <w:tmpl w:val="2044241A"/>
    <w:lvl w:ilvl="0" w:tplc="04190001">
      <w:start w:val="1"/>
      <w:numFmt w:val="bullet"/>
      <w:lvlText w:val=""/>
      <w:lvlJc w:val="left"/>
      <w:pPr>
        <w:ind w:left="720" w:hanging="360"/>
      </w:pPr>
      <w:rPr>
        <w:rFonts w:ascii="Symbol" w:hAnsi="Symbol" w:hint="default"/>
      </w:rPr>
    </w:lvl>
    <w:lvl w:ilvl="1" w:tplc="5598FE74">
      <w:start w:val="1"/>
      <w:numFmt w:val="decimal"/>
      <w:lvlText w:val="%2)"/>
      <w:lvlJc w:val="left"/>
      <w:pPr>
        <w:ind w:left="1440" w:hanging="360"/>
      </w:pPr>
      <w:rPr>
        <w:rFonts w:ascii="Times New Roman" w:eastAsia="Calibri" w:hAnsi="Times New Roman" w:cs="Times New Roman"/>
      </w:rPr>
    </w:lvl>
    <w:lvl w:ilvl="2" w:tplc="0419000B">
      <w:start w:val="1"/>
      <w:numFmt w:val="bullet"/>
      <w:lvlText w:val=""/>
      <w:lvlJc w:val="left"/>
      <w:pPr>
        <w:ind w:left="928"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6FA45B18">
      <w:start w:val="2"/>
      <w:numFmt w:val="decimal"/>
      <w:lvlText w:val="%5."/>
      <w:lvlJc w:val="left"/>
      <w:pPr>
        <w:ind w:left="3600" w:hanging="360"/>
      </w:pPr>
      <w:rPr>
        <w:rFonts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7">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8">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2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1">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1DA27DE0"/>
    <w:multiLevelType w:val="hybridMultilevel"/>
    <w:tmpl w:val="720E2092"/>
    <w:lvl w:ilvl="0" w:tplc="FB92A7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6">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2AD039A"/>
    <w:multiLevelType w:val="hybridMultilevel"/>
    <w:tmpl w:val="B7909CC8"/>
    <w:lvl w:ilvl="0" w:tplc="04190001">
      <w:start w:val="1"/>
      <w:numFmt w:val="bullet"/>
      <w:lvlText w:val=""/>
      <w:lvlJc w:val="left"/>
      <w:pPr>
        <w:ind w:left="720" w:hanging="360"/>
      </w:pPr>
      <w:rPr>
        <w:rFonts w:ascii="Symbol" w:hAnsi="Symbol" w:hint="default"/>
      </w:rPr>
    </w:lvl>
    <w:lvl w:ilvl="1" w:tplc="5598FE74">
      <w:start w:val="1"/>
      <w:numFmt w:val="decimal"/>
      <w:lvlText w:val="%2)"/>
      <w:lvlJc w:val="left"/>
      <w:pPr>
        <w:ind w:left="1440" w:hanging="360"/>
      </w:pPr>
      <w:rPr>
        <w:rFonts w:ascii="Times New Roman" w:eastAsia="Calibri" w:hAnsi="Times New Roman" w:cs="Times New Roman"/>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3EC4D56"/>
    <w:multiLevelType w:val="hybridMultilevel"/>
    <w:tmpl w:val="2B141E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0">
    <w:nsid w:val="277D1C4E"/>
    <w:multiLevelType w:val="multilevel"/>
    <w:tmpl w:val="1276AAD2"/>
    <w:lvl w:ilvl="0">
      <w:start w:val="2"/>
      <w:numFmt w:val="decimal"/>
      <w:pStyle w:val="113"/>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2">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317308D"/>
    <w:multiLevelType w:val="hybridMultilevel"/>
    <w:tmpl w:val="7BFAC6E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7">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8">
    <w:nsid w:val="368E26F7"/>
    <w:multiLevelType w:val="hybridMultilevel"/>
    <w:tmpl w:val="92A2F70A"/>
    <w:lvl w:ilvl="0" w:tplc="797AAABC">
      <w:start w:val="1"/>
      <w:numFmt w:val="decimal"/>
      <w:lvlText w:val="%1."/>
      <w:lvlJc w:val="left"/>
      <w:pPr>
        <w:ind w:left="899" w:hanging="360"/>
      </w:pPr>
      <w:rPr>
        <w:rFonts w:hint="default"/>
      </w:rPr>
    </w:lvl>
    <w:lvl w:ilvl="1" w:tplc="04190019">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9">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2">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nsid w:val="3CB770DF"/>
    <w:multiLevelType w:val="hybridMultilevel"/>
    <w:tmpl w:val="67825688"/>
    <w:lvl w:ilvl="0" w:tplc="A6DCED2C">
      <w:start w:val="1"/>
      <w:numFmt w:val="bullet"/>
      <w:lvlText w:val=""/>
      <w:lvlJc w:val="left"/>
      <w:pPr>
        <w:ind w:left="177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4">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6">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7">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47733C64"/>
    <w:multiLevelType w:val="hybridMultilevel"/>
    <w:tmpl w:val="720E2092"/>
    <w:lvl w:ilvl="0" w:tplc="FB92A7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3">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A2F2D3E"/>
    <w:multiLevelType w:val="multilevel"/>
    <w:tmpl w:val="0EE851B6"/>
    <w:lvl w:ilvl="0">
      <w:start w:val="1"/>
      <w:numFmt w:val="decimal"/>
      <w:lvlText w:val="%1."/>
      <w:lvlJc w:val="left"/>
      <w:pPr>
        <w:ind w:left="928"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5">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6">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D626DC6"/>
    <w:multiLevelType w:val="hybridMultilevel"/>
    <w:tmpl w:val="680E63E6"/>
    <w:lvl w:ilvl="0" w:tplc="8E78F7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534C4B12"/>
    <w:multiLevelType w:val="hybridMultilevel"/>
    <w:tmpl w:val="78827838"/>
    <w:styleLink w:val="212"/>
    <w:lvl w:ilvl="0" w:tplc="D3E20D58">
      <w:start w:val="1"/>
      <w:numFmt w:val="bullet"/>
      <w:pStyle w:val="ad"/>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2">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3">
    <w:nsid w:val="55992555"/>
    <w:multiLevelType w:val="hybridMultilevel"/>
    <w:tmpl w:val="F03A756A"/>
    <w:lvl w:ilvl="0" w:tplc="04190001">
      <w:start w:val="1"/>
      <w:numFmt w:val="bullet"/>
      <w:lvlText w:val=""/>
      <w:lvlJc w:val="left"/>
      <w:pPr>
        <w:ind w:left="720" w:hanging="360"/>
      </w:pPr>
      <w:rPr>
        <w:rFonts w:ascii="Symbol" w:hAnsi="Symbol" w:hint="default"/>
      </w:rPr>
    </w:lvl>
    <w:lvl w:ilvl="1" w:tplc="0419000B">
      <w:start w:val="1"/>
      <w:numFmt w:val="bullet"/>
      <w:lvlText w:val=""/>
      <w:lvlJc w:val="left"/>
      <w:pPr>
        <w:ind w:left="1440" w:hanging="360"/>
      </w:pPr>
      <w:rPr>
        <w:rFonts w:ascii="Wingdings" w:hAnsi="Wingdings"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5">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070"/>
        </w:tabs>
        <w:ind w:left="1070"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7">
    <w:nsid w:val="5A5A7841"/>
    <w:multiLevelType w:val="multilevel"/>
    <w:tmpl w:val="518A8234"/>
    <w:lvl w:ilvl="0">
      <w:start w:val="2"/>
      <w:numFmt w:val="decimal"/>
      <w:lvlText w:val="%1."/>
      <w:lvlJc w:val="left"/>
      <w:pPr>
        <w:ind w:left="360" w:hanging="360"/>
      </w:pPr>
      <w:rPr>
        <w:rFonts w:hint="default"/>
      </w:rPr>
    </w:lvl>
    <w:lvl w:ilvl="1">
      <w:start w:val="1"/>
      <w:numFmt w:val="decimal"/>
      <w:lvlText w:val="%1.%2."/>
      <w:lvlJc w:val="left"/>
      <w:pPr>
        <w:ind w:left="987" w:hanging="360"/>
      </w:pPr>
      <w:rPr>
        <w:rFonts w:hint="default"/>
      </w:rPr>
    </w:lvl>
    <w:lvl w:ilvl="2">
      <w:start w:val="1"/>
      <w:numFmt w:val="decimal"/>
      <w:lvlText w:val="%1.%2.%3."/>
      <w:lvlJc w:val="left"/>
      <w:pPr>
        <w:ind w:left="1974" w:hanging="720"/>
      </w:pPr>
      <w:rPr>
        <w:rFonts w:hint="default"/>
      </w:rPr>
    </w:lvl>
    <w:lvl w:ilvl="3">
      <w:start w:val="1"/>
      <w:numFmt w:val="decimal"/>
      <w:lvlText w:val="%1.%2.%3.%4."/>
      <w:lvlJc w:val="left"/>
      <w:pPr>
        <w:ind w:left="2601" w:hanging="720"/>
      </w:pPr>
      <w:rPr>
        <w:rFonts w:hint="default"/>
      </w:rPr>
    </w:lvl>
    <w:lvl w:ilvl="4">
      <w:start w:val="1"/>
      <w:numFmt w:val="decimal"/>
      <w:lvlText w:val="%1.%2.%3.%4.%5."/>
      <w:lvlJc w:val="left"/>
      <w:pPr>
        <w:ind w:left="3588" w:hanging="1080"/>
      </w:pPr>
      <w:rPr>
        <w:rFonts w:hint="default"/>
      </w:rPr>
    </w:lvl>
    <w:lvl w:ilvl="5">
      <w:start w:val="1"/>
      <w:numFmt w:val="decimal"/>
      <w:lvlText w:val="%1.%2.%3.%4.%5.%6."/>
      <w:lvlJc w:val="left"/>
      <w:pPr>
        <w:ind w:left="4215" w:hanging="1080"/>
      </w:pPr>
      <w:rPr>
        <w:rFonts w:hint="default"/>
      </w:rPr>
    </w:lvl>
    <w:lvl w:ilvl="6">
      <w:start w:val="1"/>
      <w:numFmt w:val="decimal"/>
      <w:lvlText w:val="%1.%2.%3.%4.%5.%6.%7."/>
      <w:lvlJc w:val="left"/>
      <w:pPr>
        <w:ind w:left="5202" w:hanging="1440"/>
      </w:pPr>
      <w:rPr>
        <w:rFonts w:hint="default"/>
      </w:rPr>
    </w:lvl>
    <w:lvl w:ilvl="7">
      <w:start w:val="1"/>
      <w:numFmt w:val="decimal"/>
      <w:lvlText w:val="%1.%2.%3.%4.%5.%6.%7.%8."/>
      <w:lvlJc w:val="left"/>
      <w:pPr>
        <w:ind w:left="5829" w:hanging="1440"/>
      </w:pPr>
      <w:rPr>
        <w:rFonts w:hint="default"/>
      </w:rPr>
    </w:lvl>
    <w:lvl w:ilvl="8">
      <w:start w:val="1"/>
      <w:numFmt w:val="decimal"/>
      <w:lvlText w:val="%1.%2.%3.%4.%5.%6.%7.%8.%9."/>
      <w:lvlJc w:val="left"/>
      <w:pPr>
        <w:ind w:left="6816" w:hanging="1800"/>
      </w:pPr>
      <w:rPr>
        <w:rFonts w:hint="default"/>
      </w:rPr>
    </w:lvl>
  </w:abstractNum>
  <w:abstractNum w:abstractNumId="68">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3">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4">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59F4B90"/>
    <w:multiLevelType w:val="hybridMultilevel"/>
    <w:tmpl w:val="A0B0EF44"/>
    <w:lvl w:ilvl="0" w:tplc="D8F6F7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1">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nsid w:val="6B487A56"/>
    <w:multiLevelType w:val="hybridMultilevel"/>
    <w:tmpl w:val="E2D6C0AA"/>
    <w:lvl w:ilvl="0" w:tplc="1C32F0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3">
    <w:nsid w:val="6B740E01"/>
    <w:multiLevelType w:val="hybridMultilevel"/>
    <w:tmpl w:val="87D0BDDE"/>
    <w:lvl w:ilvl="0" w:tplc="99EA1E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4">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6">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88">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9">
    <w:nsid w:val="7469435E"/>
    <w:multiLevelType w:val="hybridMultilevel"/>
    <w:tmpl w:val="07E2A1AC"/>
    <w:lvl w:ilvl="0" w:tplc="F4B6AE4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1">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2">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nsid w:val="77AF4177"/>
    <w:multiLevelType w:val="multilevel"/>
    <w:tmpl w:val="AEF0E0AE"/>
    <w:lvl w:ilvl="0">
      <w:start w:val="1"/>
      <w:numFmt w:val="decimal"/>
      <w:pStyle w:val="1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nsid w:val="79737D5D"/>
    <w:multiLevelType w:val="hybridMultilevel"/>
    <w:tmpl w:val="A14A40A6"/>
    <w:lvl w:ilvl="0" w:tplc="FB92A7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6">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7">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8">
    <w:nsid w:val="7ED04CC9"/>
    <w:multiLevelType w:val="hybridMultilevel"/>
    <w:tmpl w:val="720E2092"/>
    <w:lvl w:ilvl="0" w:tplc="FB92A7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9"/>
  </w:num>
  <w:num w:numId="2">
    <w:abstractNumId w:val="0"/>
  </w:num>
  <w:num w:numId="3">
    <w:abstractNumId w:val="97"/>
  </w:num>
  <w:num w:numId="4">
    <w:abstractNumId w:val="55"/>
  </w:num>
  <w:num w:numId="5">
    <w:abstractNumId w:val="37"/>
  </w:num>
  <w:num w:numId="6">
    <w:abstractNumId w:val="66"/>
  </w:num>
  <w:num w:numId="7">
    <w:abstractNumId w:val="45"/>
  </w:num>
  <w:num w:numId="8">
    <w:abstractNumId w:val="29"/>
  </w:num>
  <w:num w:numId="9">
    <w:abstractNumId w:val="25"/>
  </w:num>
  <w:num w:numId="10">
    <w:abstractNumId w:val="87"/>
  </w:num>
  <w:num w:numId="11">
    <w:abstractNumId w:val="88"/>
  </w:num>
  <w:num w:numId="12">
    <w:abstractNumId w:val="42"/>
  </w:num>
  <w:num w:numId="13">
    <w:abstractNumId w:val="72"/>
  </w:num>
  <w:num w:numId="14">
    <w:abstractNumId w:val="18"/>
  </w:num>
  <w:num w:numId="15">
    <w:abstractNumId w:val="61"/>
  </w:num>
  <w:num w:numId="16">
    <w:abstractNumId w:val="70"/>
  </w:num>
  <w:num w:numId="17">
    <w:abstractNumId w:val="92"/>
  </w:num>
  <w:num w:numId="18">
    <w:abstractNumId w:val="31"/>
  </w:num>
  <w:num w:numId="19">
    <w:abstractNumId w:val="90"/>
  </w:num>
  <w:num w:numId="20">
    <w:abstractNumId w:val="74"/>
  </w:num>
  <w:num w:numId="21">
    <w:abstractNumId w:val="93"/>
  </w:num>
  <w:num w:numId="22">
    <w:abstractNumId w:val="32"/>
  </w:num>
  <w:num w:numId="23">
    <w:abstractNumId w:val="65"/>
  </w:num>
  <w:num w:numId="24">
    <w:abstractNumId w:val="58"/>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91"/>
  </w:num>
  <w:num w:numId="26">
    <w:abstractNumId w:val="73"/>
  </w:num>
  <w:num w:numId="27">
    <w:abstractNumId w:val="96"/>
  </w:num>
  <w:num w:numId="28">
    <w:abstractNumId w:val="64"/>
  </w:num>
  <w:num w:numId="29">
    <w:abstractNumId w:val="11"/>
  </w:num>
  <w:num w:numId="30">
    <w:abstractNumId w:val="52"/>
  </w:num>
  <w:num w:numId="31">
    <w:abstractNumId w:val="48"/>
  </w:num>
  <w:num w:numId="32">
    <w:abstractNumId w:val="16"/>
  </w:num>
  <w:num w:numId="33">
    <w:abstractNumId w:val="9"/>
  </w:num>
  <w:num w:numId="34">
    <w:abstractNumId w:val="79"/>
  </w:num>
  <w:num w:numId="35">
    <w:abstractNumId w:val="8"/>
  </w:num>
  <w:num w:numId="36">
    <w:abstractNumId w:val="3"/>
  </w:num>
  <w:num w:numId="37">
    <w:abstractNumId w:val="46"/>
  </w:num>
  <w:num w:numId="38">
    <w:abstractNumId w:val="60"/>
  </w:num>
  <w:num w:numId="39">
    <w:abstractNumId w:val="71"/>
  </w:num>
  <w:num w:numId="40">
    <w:abstractNumId w:val="41"/>
  </w:num>
  <w:num w:numId="41">
    <w:abstractNumId w:val="26"/>
  </w:num>
  <w:num w:numId="42">
    <w:abstractNumId w:val="76"/>
  </w:num>
  <w:num w:numId="43">
    <w:abstractNumId w:val="75"/>
  </w:num>
  <w:num w:numId="44">
    <w:abstractNumId w:val="20"/>
  </w:num>
  <w:num w:numId="45">
    <w:abstractNumId w:val="12"/>
  </w:num>
  <w:num w:numId="46">
    <w:abstractNumId w:val="81"/>
  </w:num>
  <w:num w:numId="47">
    <w:abstractNumId w:val="44"/>
  </w:num>
  <w:num w:numId="48">
    <w:abstractNumId w:val="21"/>
  </w:num>
  <w:num w:numId="49">
    <w:abstractNumId w:val="33"/>
  </w:num>
  <w:num w:numId="50">
    <w:abstractNumId w:val="68"/>
  </w:num>
  <w:num w:numId="51">
    <w:abstractNumId w:val="62"/>
  </w:num>
  <w:num w:numId="52">
    <w:abstractNumId w:val="47"/>
  </w:num>
  <w:num w:numId="53">
    <w:abstractNumId w:val="86"/>
  </w:num>
  <w:num w:numId="54">
    <w:abstractNumId w:val="7"/>
  </w:num>
  <w:num w:numId="55">
    <w:abstractNumId w:val="99"/>
  </w:num>
  <w:num w:numId="56">
    <w:abstractNumId w:val="27"/>
  </w:num>
  <w:num w:numId="57">
    <w:abstractNumId w:val="54"/>
  </w:num>
  <w:num w:numId="58">
    <w:abstractNumId w:val="36"/>
  </w:num>
  <w:num w:numId="59">
    <w:abstractNumId w:val="40"/>
  </w:num>
  <w:num w:numId="60">
    <w:abstractNumId w:val="4"/>
  </w:num>
  <w:num w:numId="61">
    <w:abstractNumId w:val="77"/>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9"/>
  </w:num>
  <w:num w:numId="64">
    <w:abstractNumId w:val="30"/>
  </w:num>
  <w:num w:numId="65">
    <w:abstractNumId w:val="50"/>
  </w:num>
  <w:num w:numId="66">
    <w:abstractNumId w:val="2"/>
  </w:num>
  <w:num w:numId="67">
    <w:abstractNumId w:val="94"/>
  </w:num>
  <w:num w:numId="68">
    <w:abstractNumId w:val="53"/>
  </w:num>
  <w:num w:numId="69">
    <w:abstractNumId w:val="34"/>
  </w:num>
  <w:num w:numId="70">
    <w:abstractNumId w:val="6"/>
  </w:num>
  <w:num w:numId="71">
    <w:abstractNumId w:val="59"/>
  </w:num>
  <w:num w:numId="72">
    <w:abstractNumId w:val="84"/>
  </w:num>
  <w:num w:numId="73">
    <w:abstractNumId w:val="80"/>
  </w:num>
  <w:num w:numId="74">
    <w:abstractNumId w:val="22"/>
  </w:num>
  <w:num w:numId="75">
    <w:abstractNumId w:val="24"/>
  </w:num>
  <w:num w:numId="76">
    <w:abstractNumId w:val="85"/>
  </w:num>
  <w:num w:numId="77">
    <w:abstractNumId w:val="56"/>
  </w:num>
  <w:num w:numId="78">
    <w:abstractNumId w:val="69"/>
  </w:num>
  <w:num w:numId="79">
    <w:abstractNumId w:val="43"/>
  </w:num>
  <w:num w:numId="80">
    <w:abstractNumId w:val="57"/>
  </w:num>
  <w:num w:numId="81">
    <w:abstractNumId w:val="63"/>
  </w:num>
  <w:num w:numId="82">
    <w:abstractNumId w:val="35"/>
  </w:num>
  <w:num w:numId="83">
    <w:abstractNumId w:val="38"/>
  </w:num>
  <w:num w:numId="84">
    <w:abstractNumId w:val="82"/>
  </w:num>
  <w:num w:numId="85">
    <w:abstractNumId w:val="15"/>
  </w:num>
  <w:num w:numId="86">
    <w:abstractNumId w:val="28"/>
  </w:num>
  <w:num w:numId="87">
    <w:abstractNumId w:val="83"/>
  </w:num>
  <w:num w:numId="88">
    <w:abstractNumId w:val="67"/>
  </w:num>
  <w:num w:numId="89">
    <w:abstractNumId w:val="89"/>
  </w:num>
  <w:num w:numId="90">
    <w:abstractNumId w:val="23"/>
  </w:num>
  <w:num w:numId="91">
    <w:abstractNumId w:val="1"/>
  </w:num>
  <w:num w:numId="92">
    <w:abstractNumId w:val="51"/>
  </w:num>
  <w:num w:numId="93">
    <w:abstractNumId w:val="98"/>
  </w:num>
  <w:num w:numId="94">
    <w:abstractNumId w:val="95"/>
  </w:num>
  <w:num w:numId="95">
    <w:abstractNumId w:val="78"/>
  </w:num>
  <w:num w:numId="96">
    <w:abstractNumId w:val="5"/>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D36"/>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07A94"/>
    <w:rsid w:val="0001003D"/>
    <w:rsid w:val="000100B5"/>
    <w:rsid w:val="0001017B"/>
    <w:rsid w:val="0001051F"/>
    <w:rsid w:val="0001072A"/>
    <w:rsid w:val="00011339"/>
    <w:rsid w:val="00011517"/>
    <w:rsid w:val="000117A3"/>
    <w:rsid w:val="00011F40"/>
    <w:rsid w:val="000123D1"/>
    <w:rsid w:val="00012B88"/>
    <w:rsid w:val="000131C5"/>
    <w:rsid w:val="000139CB"/>
    <w:rsid w:val="000139E0"/>
    <w:rsid w:val="00013E3A"/>
    <w:rsid w:val="00013EC2"/>
    <w:rsid w:val="00013F19"/>
    <w:rsid w:val="00014747"/>
    <w:rsid w:val="000148AF"/>
    <w:rsid w:val="000148C7"/>
    <w:rsid w:val="00014A67"/>
    <w:rsid w:val="00014CE7"/>
    <w:rsid w:val="00014D21"/>
    <w:rsid w:val="00014E42"/>
    <w:rsid w:val="00014FD3"/>
    <w:rsid w:val="000153D7"/>
    <w:rsid w:val="00015410"/>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A29"/>
    <w:rsid w:val="00024C88"/>
    <w:rsid w:val="00024FB5"/>
    <w:rsid w:val="000250C7"/>
    <w:rsid w:val="0002529E"/>
    <w:rsid w:val="000254D2"/>
    <w:rsid w:val="00025C7A"/>
    <w:rsid w:val="00025C82"/>
    <w:rsid w:val="00025EBB"/>
    <w:rsid w:val="00026930"/>
    <w:rsid w:val="00026932"/>
    <w:rsid w:val="00027115"/>
    <w:rsid w:val="000276E0"/>
    <w:rsid w:val="00027C0E"/>
    <w:rsid w:val="00027FC8"/>
    <w:rsid w:val="000304ED"/>
    <w:rsid w:val="0003093B"/>
    <w:rsid w:val="00030D26"/>
    <w:rsid w:val="00031016"/>
    <w:rsid w:val="00031978"/>
    <w:rsid w:val="000319F8"/>
    <w:rsid w:val="00032205"/>
    <w:rsid w:val="00032282"/>
    <w:rsid w:val="000324BA"/>
    <w:rsid w:val="00032556"/>
    <w:rsid w:val="00032A29"/>
    <w:rsid w:val="00032C8E"/>
    <w:rsid w:val="00033499"/>
    <w:rsid w:val="00033D87"/>
    <w:rsid w:val="00034369"/>
    <w:rsid w:val="000346DC"/>
    <w:rsid w:val="00034964"/>
    <w:rsid w:val="00034D2A"/>
    <w:rsid w:val="00034F18"/>
    <w:rsid w:val="0003551F"/>
    <w:rsid w:val="000355C5"/>
    <w:rsid w:val="0003669A"/>
    <w:rsid w:val="00036A14"/>
    <w:rsid w:val="00036A38"/>
    <w:rsid w:val="00036F4C"/>
    <w:rsid w:val="00036FBB"/>
    <w:rsid w:val="00037325"/>
    <w:rsid w:val="000405F1"/>
    <w:rsid w:val="00040862"/>
    <w:rsid w:val="0004100C"/>
    <w:rsid w:val="00041552"/>
    <w:rsid w:val="00041660"/>
    <w:rsid w:val="00041816"/>
    <w:rsid w:val="0004185B"/>
    <w:rsid w:val="00041C65"/>
    <w:rsid w:val="000425BA"/>
    <w:rsid w:val="000429C8"/>
    <w:rsid w:val="00042D98"/>
    <w:rsid w:val="00042EB2"/>
    <w:rsid w:val="00042FE4"/>
    <w:rsid w:val="00043114"/>
    <w:rsid w:val="0004355C"/>
    <w:rsid w:val="00043B24"/>
    <w:rsid w:val="00043E3D"/>
    <w:rsid w:val="00043F20"/>
    <w:rsid w:val="000441E8"/>
    <w:rsid w:val="00044405"/>
    <w:rsid w:val="00044E89"/>
    <w:rsid w:val="00044F5C"/>
    <w:rsid w:val="000459AB"/>
    <w:rsid w:val="00045BF1"/>
    <w:rsid w:val="00045D29"/>
    <w:rsid w:val="00045F51"/>
    <w:rsid w:val="00045F7F"/>
    <w:rsid w:val="00046003"/>
    <w:rsid w:val="00046144"/>
    <w:rsid w:val="00046244"/>
    <w:rsid w:val="000466BB"/>
    <w:rsid w:val="00046A4D"/>
    <w:rsid w:val="0004707F"/>
    <w:rsid w:val="00047ADD"/>
    <w:rsid w:val="00047DAC"/>
    <w:rsid w:val="00050582"/>
    <w:rsid w:val="00050FBB"/>
    <w:rsid w:val="00051174"/>
    <w:rsid w:val="00051206"/>
    <w:rsid w:val="00051405"/>
    <w:rsid w:val="00051A26"/>
    <w:rsid w:val="00051CA6"/>
    <w:rsid w:val="0005200F"/>
    <w:rsid w:val="0005233D"/>
    <w:rsid w:val="0005245E"/>
    <w:rsid w:val="00052619"/>
    <w:rsid w:val="0005263E"/>
    <w:rsid w:val="00052DED"/>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729"/>
    <w:rsid w:val="000609DF"/>
    <w:rsid w:val="00060B60"/>
    <w:rsid w:val="00061F40"/>
    <w:rsid w:val="0006233B"/>
    <w:rsid w:val="000627F0"/>
    <w:rsid w:val="00063277"/>
    <w:rsid w:val="00063570"/>
    <w:rsid w:val="00064773"/>
    <w:rsid w:val="00064916"/>
    <w:rsid w:val="00064A75"/>
    <w:rsid w:val="00064D13"/>
    <w:rsid w:val="000650ED"/>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05A"/>
    <w:rsid w:val="00075DC5"/>
    <w:rsid w:val="00076996"/>
    <w:rsid w:val="00076CDD"/>
    <w:rsid w:val="0007776A"/>
    <w:rsid w:val="00080506"/>
    <w:rsid w:val="00080753"/>
    <w:rsid w:val="0008088C"/>
    <w:rsid w:val="00080A42"/>
    <w:rsid w:val="00080D94"/>
    <w:rsid w:val="00081041"/>
    <w:rsid w:val="00081324"/>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966"/>
    <w:rsid w:val="0009320A"/>
    <w:rsid w:val="000932A6"/>
    <w:rsid w:val="0009422D"/>
    <w:rsid w:val="00094753"/>
    <w:rsid w:val="000957DC"/>
    <w:rsid w:val="00095D9F"/>
    <w:rsid w:val="00095F7D"/>
    <w:rsid w:val="00096205"/>
    <w:rsid w:val="00096224"/>
    <w:rsid w:val="000968F2"/>
    <w:rsid w:val="00096D2E"/>
    <w:rsid w:val="00096D7C"/>
    <w:rsid w:val="000974D8"/>
    <w:rsid w:val="00097A72"/>
    <w:rsid w:val="000A067C"/>
    <w:rsid w:val="000A0966"/>
    <w:rsid w:val="000A0EA7"/>
    <w:rsid w:val="000A0F35"/>
    <w:rsid w:val="000A143D"/>
    <w:rsid w:val="000A15D7"/>
    <w:rsid w:val="000A1A12"/>
    <w:rsid w:val="000A1B38"/>
    <w:rsid w:val="000A1C8F"/>
    <w:rsid w:val="000A2267"/>
    <w:rsid w:val="000A28CD"/>
    <w:rsid w:val="000A29B3"/>
    <w:rsid w:val="000A2BFD"/>
    <w:rsid w:val="000A2E92"/>
    <w:rsid w:val="000A3859"/>
    <w:rsid w:val="000A3F3D"/>
    <w:rsid w:val="000A4102"/>
    <w:rsid w:val="000A4356"/>
    <w:rsid w:val="000A460E"/>
    <w:rsid w:val="000A4759"/>
    <w:rsid w:val="000A4C8A"/>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11"/>
    <w:rsid w:val="000A729F"/>
    <w:rsid w:val="000A7948"/>
    <w:rsid w:val="000A7A05"/>
    <w:rsid w:val="000A7BE5"/>
    <w:rsid w:val="000A7BED"/>
    <w:rsid w:val="000A7E50"/>
    <w:rsid w:val="000B070F"/>
    <w:rsid w:val="000B07A7"/>
    <w:rsid w:val="000B095D"/>
    <w:rsid w:val="000B0A44"/>
    <w:rsid w:val="000B15BA"/>
    <w:rsid w:val="000B1ADB"/>
    <w:rsid w:val="000B1EDF"/>
    <w:rsid w:val="000B21C5"/>
    <w:rsid w:val="000B2448"/>
    <w:rsid w:val="000B24DA"/>
    <w:rsid w:val="000B276E"/>
    <w:rsid w:val="000B2885"/>
    <w:rsid w:val="000B2A67"/>
    <w:rsid w:val="000B2EE3"/>
    <w:rsid w:val="000B35D0"/>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BDC"/>
    <w:rsid w:val="000B7EEC"/>
    <w:rsid w:val="000C0494"/>
    <w:rsid w:val="000C0C55"/>
    <w:rsid w:val="000C0F2B"/>
    <w:rsid w:val="000C11BB"/>
    <w:rsid w:val="000C19A8"/>
    <w:rsid w:val="000C1C80"/>
    <w:rsid w:val="000C1CAF"/>
    <w:rsid w:val="000C239D"/>
    <w:rsid w:val="000C2A7E"/>
    <w:rsid w:val="000C2ADD"/>
    <w:rsid w:val="000C2B50"/>
    <w:rsid w:val="000C3114"/>
    <w:rsid w:val="000C3240"/>
    <w:rsid w:val="000C3FFA"/>
    <w:rsid w:val="000C42A2"/>
    <w:rsid w:val="000C43B1"/>
    <w:rsid w:val="000C4676"/>
    <w:rsid w:val="000C4831"/>
    <w:rsid w:val="000C4FAB"/>
    <w:rsid w:val="000C537A"/>
    <w:rsid w:val="000C55FB"/>
    <w:rsid w:val="000C59F9"/>
    <w:rsid w:val="000C5B9F"/>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277"/>
    <w:rsid w:val="000D2468"/>
    <w:rsid w:val="000D25CF"/>
    <w:rsid w:val="000D2A2E"/>
    <w:rsid w:val="000D2C2F"/>
    <w:rsid w:val="000D34A2"/>
    <w:rsid w:val="000D3D86"/>
    <w:rsid w:val="000D3F21"/>
    <w:rsid w:val="000D3F7E"/>
    <w:rsid w:val="000D44CA"/>
    <w:rsid w:val="000D486D"/>
    <w:rsid w:val="000D48EE"/>
    <w:rsid w:val="000D490B"/>
    <w:rsid w:val="000D4E8E"/>
    <w:rsid w:val="000D51AA"/>
    <w:rsid w:val="000D5BF2"/>
    <w:rsid w:val="000D634B"/>
    <w:rsid w:val="000D648D"/>
    <w:rsid w:val="000D6788"/>
    <w:rsid w:val="000D7171"/>
    <w:rsid w:val="000D7256"/>
    <w:rsid w:val="000D7425"/>
    <w:rsid w:val="000D7770"/>
    <w:rsid w:val="000D7E14"/>
    <w:rsid w:val="000E0358"/>
    <w:rsid w:val="000E071F"/>
    <w:rsid w:val="000E087D"/>
    <w:rsid w:val="000E08C9"/>
    <w:rsid w:val="000E11BA"/>
    <w:rsid w:val="000E1216"/>
    <w:rsid w:val="000E1443"/>
    <w:rsid w:val="000E15D1"/>
    <w:rsid w:val="000E19AB"/>
    <w:rsid w:val="000E1F24"/>
    <w:rsid w:val="000E2294"/>
    <w:rsid w:val="000E24BA"/>
    <w:rsid w:val="000E2634"/>
    <w:rsid w:val="000E2753"/>
    <w:rsid w:val="000E27D4"/>
    <w:rsid w:val="000E2841"/>
    <w:rsid w:val="000E2F18"/>
    <w:rsid w:val="000E3320"/>
    <w:rsid w:val="000E466F"/>
    <w:rsid w:val="000E4B71"/>
    <w:rsid w:val="000E4C19"/>
    <w:rsid w:val="000E51E4"/>
    <w:rsid w:val="000E559D"/>
    <w:rsid w:val="000E56A5"/>
    <w:rsid w:val="000E583A"/>
    <w:rsid w:val="000E59A7"/>
    <w:rsid w:val="000E5F97"/>
    <w:rsid w:val="000E6774"/>
    <w:rsid w:val="000E7017"/>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351"/>
    <w:rsid w:val="000F4621"/>
    <w:rsid w:val="000F4978"/>
    <w:rsid w:val="000F4CE5"/>
    <w:rsid w:val="000F4EDB"/>
    <w:rsid w:val="000F5739"/>
    <w:rsid w:val="000F5879"/>
    <w:rsid w:val="000F5886"/>
    <w:rsid w:val="000F5A5E"/>
    <w:rsid w:val="000F600F"/>
    <w:rsid w:val="000F612D"/>
    <w:rsid w:val="000F65E3"/>
    <w:rsid w:val="000F6A24"/>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5A8"/>
    <w:rsid w:val="0010282D"/>
    <w:rsid w:val="00102C50"/>
    <w:rsid w:val="001031FB"/>
    <w:rsid w:val="00103435"/>
    <w:rsid w:val="00103637"/>
    <w:rsid w:val="001036AC"/>
    <w:rsid w:val="00103847"/>
    <w:rsid w:val="00103CAE"/>
    <w:rsid w:val="00104289"/>
    <w:rsid w:val="001042D6"/>
    <w:rsid w:val="0010456B"/>
    <w:rsid w:val="00104587"/>
    <w:rsid w:val="00104C8A"/>
    <w:rsid w:val="00104F0F"/>
    <w:rsid w:val="001058AC"/>
    <w:rsid w:val="00105A3E"/>
    <w:rsid w:val="00105ADD"/>
    <w:rsid w:val="00105C0F"/>
    <w:rsid w:val="00105F8A"/>
    <w:rsid w:val="001063E9"/>
    <w:rsid w:val="001066DC"/>
    <w:rsid w:val="00106AC0"/>
    <w:rsid w:val="001077A6"/>
    <w:rsid w:val="00107BBD"/>
    <w:rsid w:val="00107C38"/>
    <w:rsid w:val="00107E52"/>
    <w:rsid w:val="001100C1"/>
    <w:rsid w:val="00110A15"/>
    <w:rsid w:val="00110AF6"/>
    <w:rsid w:val="00110E5E"/>
    <w:rsid w:val="00110E95"/>
    <w:rsid w:val="0011149C"/>
    <w:rsid w:val="001115B9"/>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72F2"/>
    <w:rsid w:val="001174FD"/>
    <w:rsid w:val="00117B87"/>
    <w:rsid w:val="00117BB0"/>
    <w:rsid w:val="00117C08"/>
    <w:rsid w:val="00117D33"/>
    <w:rsid w:val="0012060E"/>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5CE9"/>
    <w:rsid w:val="0012619B"/>
    <w:rsid w:val="0012637B"/>
    <w:rsid w:val="001267CC"/>
    <w:rsid w:val="00126FF0"/>
    <w:rsid w:val="00127B45"/>
    <w:rsid w:val="001302B5"/>
    <w:rsid w:val="00130BE8"/>
    <w:rsid w:val="001316CE"/>
    <w:rsid w:val="001317E0"/>
    <w:rsid w:val="00131EA4"/>
    <w:rsid w:val="00131F06"/>
    <w:rsid w:val="00132934"/>
    <w:rsid w:val="001331F0"/>
    <w:rsid w:val="00133209"/>
    <w:rsid w:val="0013326E"/>
    <w:rsid w:val="001340B3"/>
    <w:rsid w:val="0013413C"/>
    <w:rsid w:val="00135C3F"/>
    <w:rsid w:val="00136E51"/>
    <w:rsid w:val="001373AC"/>
    <w:rsid w:val="0013745E"/>
    <w:rsid w:val="00137C61"/>
    <w:rsid w:val="0014002F"/>
    <w:rsid w:val="00141869"/>
    <w:rsid w:val="0014266E"/>
    <w:rsid w:val="00142E96"/>
    <w:rsid w:val="00143582"/>
    <w:rsid w:val="00143AAD"/>
    <w:rsid w:val="00143CC6"/>
    <w:rsid w:val="00144148"/>
    <w:rsid w:val="00144BEA"/>
    <w:rsid w:val="00145402"/>
    <w:rsid w:val="001454CA"/>
    <w:rsid w:val="0014562D"/>
    <w:rsid w:val="00145861"/>
    <w:rsid w:val="001460AF"/>
    <w:rsid w:val="00146549"/>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27D1"/>
    <w:rsid w:val="001544ED"/>
    <w:rsid w:val="0015469D"/>
    <w:rsid w:val="0015487D"/>
    <w:rsid w:val="00154B03"/>
    <w:rsid w:val="00154B6C"/>
    <w:rsid w:val="00155202"/>
    <w:rsid w:val="001553FA"/>
    <w:rsid w:val="001555BF"/>
    <w:rsid w:val="001559E6"/>
    <w:rsid w:val="00155A15"/>
    <w:rsid w:val="0015634C"/>
    <w:rsid w:val="00156454"/>
    <w:rsid w:val="00156974"/>
    <w:rsid w:val="00156C03"/>
    <w:rsid w:val="00156D74"/>
    <w:rsid w:val="00157855"/>
    <w:rsid w:val="001578C7"/>
    <w:rsid w:val="001579F4"/>
    <w:rsid w:val="00157A3F"/>
    <w:rsid w:val="00157C1F"/>
    <w:rsid w:val="00157F4A"/>
    <w:rsid w:val="001600F1"/>
    <w:rsid w:val="0016016F"/>
    <w:rsid w:val="00160477"/>
    <w:rsid w:val="0016079B"/>
    <w:rsid w:val="0016095F"/>
    <w:rsid w:val="00160D3C"/>
    <w:rsid w:val="00160EA7"/>
    <w:rsid w:val="00160F13"/>
    <w:rsid w:val="00160F48"/>
    <w:rsid w:val="001614D9"/>
    <w:rsid w:val="00161859"/>
    <w:rsid w:val="00161BFE"/>
    <w:rsid w:val="00162035"/>
    <w:rsid w:val="001629F5"/>
    <w:rsid w:val="00163552"/>
    <w:rsid w:val="00163D3D"/>
    <w:rsid w:val="00163D8F"/>
    <w:rsid w:val="001644D7"/>
    <w:rsid w:val="00164739"/>
    <w:rsid w:val="00164955"/>
    <w:rsid w:val="001658DB"/>
    <w:rsid w:val="00166164"/>
    <w:rsid w:val="00166673"/>
    <w:rsid w:val="0016736C"/>
    <w:rsid w:val="001674A1"/>
    <w:rsid w:val="001704EC"/>
    <w:rsid w:val="001705B9"/>
    <w:rsid w:val="001706E9"/>
    <w:rsid w:val="00170A6B"/>
    <w:rsid w:val="00170AE7"/>
    <w:rsid w:val="00170CBF"/>
    <w:rsid w:val="00171107"/>
    <w:rsid w:val="001714A8"/>
    <w:rsid w:val="00171E44"/>
    <w:rsid w:val="001730EC"/>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88"/>
    <w:rsid w:val="001810FD"/>
    <w:rsid w:val="001811B3"/>
    <w:rsid w:val="001815EA"/>
    <w:rsid w:val="001818E9"/>
    <w:rsid w:val="0018243F"/>
    <w:rsid w:val="0018245A"/>
    <w:rsid w:val="001825AC"/>
    <w:rsid w:val="00183493"/>
    <w:rsid w:val="00183899"/>
    <w:rsid w:val="00183B5B"/>
    <w:rsid w:val="00183D78"/>
    <w:rsid w:val="001846A0"/>
    <w:rsid w:val="0018515D"/>
    <w:rsid w:val="0018545C"/>
    <w:rsid w:val="001860C3"/>
    <w:rsid w:val="00187101"/>
    <w:rsid w:val="001875AE"/>
    <w:rsid w:val="00190175"/>
    <w:rsid w:val="00190EEE"/>
    <w:rsid w:val="001910DD"/>
    <w:rsid w:val="0019144C"/>
    <w:rsid w:val="00191B08"/>
    <w:rsid w:val="00191B99"/>
    <w:rsid w:val="00191E4D"/>
    <w:rsid w:val="0019216C"/>
    <w:rsid w:val="00192A78"/>
    <w:rsid w:val="001934A5"/>
    <w:rsid w:val="00193ABF"/>
    <w:rsid w:val="00193FA5"/>
    <w:rsid w:val="0019429B"/>
    <w:rsid w:val="00195D35"/>
    <w:rsid w:val="00195D4E"/>
    <w:rsid w:val="00196682"/>
    <w:rsid w:val="00196DBE"/>
    <w:rsid w:val="00196E1D"/>
    <w:rsid w:val="001A03B7"/>
    <w:rsid w:val="001A07C4"/>
    <w:rsid w:val="001A0ADB"/>
    <w:rsid w:val="001A1376"/>
    <w:rsid w:val="001A19EC"/>
    <w:rsid w:val="001A21C4"/>
    <w:rsid w:val="001A2774"/>
    <w:rsid w:val="001A2F47"/>
    <w:rsid w:val="001A32C2"/>
    <w:rsid w:val="001A32F0"/>
    <w:rsid w:val="001A358F"/>
    <w:rsid w:val="001A401F"/>
    <w:rsid w:val="001A416C"/>
    <w:rsid w:val="001A4649"/>
    <w:rsid w:val="001A46E0"/>
    <w:rsid w:val="001A4768"/>
    <w:rsid w:val="001A4A04"/>
    <w:rsid w:val="001A4B14"/>
    <w:rsid w:val="001A542D"/>
    <w:rsid w:val="001A5588"/>
    <w:rsid w:val="001A56D0"/>
    <w:rsid w:val="001A5793"/>
    <w:rsid w:val="001A5B0D"/>
    <w:rsid w:val="001A5BC7"/>
    <w:rsid w:val="001A5F52"/>
    <w:rsid w:val="001A66A4"/>
    <w:rsid w:val="001A6DBA"/>
    <w:rsid w:val="001A6F21"/>
    <w:rsid w:val="001A6FFC"/>
    <w:rsid w:val="001A6FFE"/>
    <w:rsid w:val="001A74A9"/>
    <w:rsid w:val="001B14E3"/>
    <w:rsid w:val="001B1903"/>
    <w:rsid w:val="001B25F6"/>
    <w:rsid w:val="001B260C"/>
    <w:rsid w:val="001B262B"/>
    <w:rsid w:val="001B2739"/>
    <w:rsid w:val="001B28B6"/>
    <w:rsid w:val="001B304C"/>
    <w:rsid w:val="001B3531"/>
    <w:rsid w:val="001B3909"/>
    <w:rsid w:val="001B3E2D"/>
    <w:rsid w:val="001B42C4"/>
    <w:rsid w:val="001B4A07"/>
    <w:rsid w:val="001B4A68"/>
    <w:rsid w:val="001B5654"/>
    <w:rsid w:val="001B56AB"/>
    <w:rsid w:val="001B56C5"/>
    <w:rsid w:val="001B58B5"/>
    <w:rsid w:val="001B5979"/>
    <w:rsid w:val="001B5B72"/>
    <w:rsid w:val="001B5C0D"/>
    <w:rsid w:val="001B5D05"/>
    <w:rsid w:val="001B607D"/>
    <w:rsid w:val="001B6562"/>
    <w:rsid w:val="001B66F2"/>
    <w:rsid w:val="001B7841"/>
    <w:rsid w:val="001B7B16"/>
    <w:rsid w:val="001B7B59"/>
    <w:rsid w:val="001C0353"/>
    <w:rsid w:val="001C0623"/>
    <w:rsid w:val="001C0B8E"/>
    <w:rsid w:val="001C0EC5"/>
    <w:rsid w:val="001C0F6C"/>
    <w:rsid w:val="001C1148"/>
    <w:rsid w:val="001C1413"/>
    <w:rsid w:val="001C155E"/>
    <w:rsid w:val="001C1A14"/>
    <w:rsid w:val="001C1F75"/>
    <w:rsid w:val="001C22FA"/>
    <w:rsid w:val="001C238A"/>
    <w:rsid w:val="001C2471"/>
    <w:rsid w:val="001C25CC"/>
    <w:rsid w:val="001C27BB"/>
    <w:rsid w:val="001C285D"/>
    <w:rsid w:val="001C288C"/>
    <w:rsid w:val="001C2CEC"/>
    <w:rsid w:val="001C2D20"/>
    <w:rsid w:val="001C3CD8"/>
    <w:rsid w:val="001C4590"/>
    <w:rsid w:val="001C45F5"/>
    <w:rsid w:val="001C4A7A"/>
    <w:rsid w:val="001C567B"/>
    <w:rsid w:val="001C5DAF"/>
    <w:rsid w:val="001C649D"/>
    <w:rsid w:val="001C6937"/>
    <w:rsid w:val="001C75E1"/>
    <w:rsid w:val="001C7A53"/>
    <w:rsid w:val="001C7F45"/>
    <w:rsid w:val="001D0195"/>
    <w:rsid w:val="001D095F"/>
    <w:rsid w:val="001D133E"/>
    <w:rsid w:val="001D1401"/>
    <w:rsid w:val="001D14EE"/>
    <w:rsid w:val="001D200A"/>
    <w:rsid w:val="001D2191"/>
    <w:rsid w:val="001D2436"/>
    <w:rsid w:val="001D26FE"/>
    <w:rsid w:val="001D2BF0"/>
    <w:rsid w:val="001D3BB8"/>
    <w:rsid w:val="001D3ED2"/>
    <w:rsid w:val="001D3F85"/>
    <w:rsid w:val="001D43A5"/>
    <w:rsid w:val="001D4D55"/>
    <w:rsid w:val="001D532A"/>
    <w:rsid w:val="001D5397"/>
    <w:rsid w:val="001D5708"/>
    <w:rsid w:val="001D58B5"/>
    <w:rsid w:val="001D5A7F"/>
    <w:rsid w:val="001D5BC2"/>
    <w:rsid w:val="001D5E5E"/>
    <w:rsid w:val="001D66E6"/>
    <w:rsid w:val="001D6ADA"/>
    <w:rsid w:val="001D6DD1"/>
    <w:rsid w:val="001D6EA9"/>
    <w:rsid w:val="001D6EF3"/>
    <w:rsid w:val="001D6EFF"/>
    <w:rsid w:val="001D6FB7"/>
    <w:rsid w:val="001D77C7"/>
    <w:rsid w:val="001D7828"/>
    <w:rsid w:val="001D7AB4"/>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389C"/>
    <w:rsid w:val="001E4272"/>
    <w:rsid w:val="001E4BE7"/>
    <w:rsid w:val="001E4DF3"/>
    <w:rsid w:val="001E4F06"/>
    <w:rsid w:val="001E51A3"/>
    <w:rsid w:val="001E5ACA"/>
    <w:rsid w:val="001E5B73"/>
    <w:rsid w:val="001E61F4"/>
    <w:rsid w:val="001E6C23"/>
    <w:rsid w:val="001E6C7A"/>
    <w:rsid w:val="001E6CF8"/>
    <w:rsid w:val="001E7080"/>
    <w:rsid w:val="001E789A"/>
    <w:rsid w:val="001E7FCE"/>
    <w:rsid w:val="001F006C"/>
    <w:rsid w:val="001F05AF"/>
    <w:rsid w:val="001F09B7"/>
    <w:rsid w:val="001F1D0F"/>
    <w:rsid w:val="001F1EED"/>
    <w:rsid w:val="001F259B"/>
    <w:rsid w:val="001F2C69"/>
    <w:rsid w:val="001F2C8C"/>
    <w:rsid w:val="001F2E66"/>
    <w:rsid w:val="001F3A68"/>
    <w:rsid w:val="001F3B3B"/>
    <w:rsid w:val="001F481B"/>
    <w:rsid w:val="001F4D58"/>
    <w:rsid w:val="001F5326"/>
    <w:rsid w:val="001F5399"/>
    <w:rsid w:val="001F56F4"/>
    <w:rsid w:val="001F5E9E"/>
    <w:rsid w:val="001F5EC7"/>
    <w:rsid w:val="001F620A"/>
    <w:rsid w:val="001F6BDD"/>
    <w:rsid w:val="001F707E"/>
    <w:rsid w:val="002001C2"/>
    <w:rsid w:val="002002A9"/>
    <w:rsid w:val="00200667"/>
    <w:rsid w:val="0020131F"/>
    <w:rsid w:val="0020135E"/>
    <w:rsid w:val="00201385"/>
    <w:rsid w:val="00201765"/>
    <w:rsid w:val="0020182B"/>
    <w:rsid w:val="00201A79"/>
    <w:rsid w:val="0020230B"/>
    <w:rsid w:val="002023E8"/>
    <w:rsid w:val="002025F7"/>
    <w:rsid w:val="002029C9"/>
    <w:rsid w:val="002029EC"/>
    <w:rsid w:val="00202C30"/>
    <w:rsid w:val="00202ECB"/>
    <w:rsid w:val="00203588"/>
    <w:rsid w:val="002039CB"/>
    <w:rsid w:val="002039ED"/>
    <w:rsid w:val="0020412E"/>
    <w:rsid w:val="00204325"/>
    <w:rsid w:val="00204741"/>
    <w:rsid w:val="00204F7A"/>
    <w:rsid w:val="0020640F"/>
    <w:rsid w:val="0020682A"/>
    <w:rsid w:val="00207139"/>
    <w:rsid w:val="00207928"/>
    <w:rsid w:val="002100A0"/>
    <w:rsid w:val="002110EF"/>
    <w:rsid w:val="00211D84"/>
    <w:rsid w:val="0021220C"/>
    <w:rsid w:val="00212465"/>
    <w:rsid w:val="00212863"/>
    <w:rsid w:val="00212E9A"/>
    <w:rsid w:val="00212EC8"/>
    <w:rsid w:val="00212FC1"/>
    <w:rsid w:val="002130BF"/>
    <w:rsid w:val="0021326F"/>
    <w:rsid w:val="00213945"/>
    <w:rsid w:val="00213DB7"/>
    <w:rsid w:val="00213F1E"/>
    <w:rsid w:val="00214026"/>
    <w:rsid w:val="002145AF"/>
    <w:rsid w:val="002148A5"/>
    <w:rsid w:val="00214A18"/>
    <w:rsid w:val="00215137"/>
    <w:rsid w:val="002155FA"/>
    <w:rsid w:val="0021577C"/>
    <w:rsid w:val="00215E39"/>
    <w:rsid w:val="002164EB"/>
    <w:rsid w:val="0021657E"/>
    <w:rsid w:val="002166E2"/>
    <w:rsid w:val="00216AE6"/>
    <w:rsid w:val="00216E66"/>
    <w:rsid w:val="0021739A"/>
    <w:rsid w:val="00217E1A"/>
    <w:rsid w:val="002212C4"/>
    <w:rsid w:val="0022154A"/>
    <w:rsid w:val="00221670"/>
    <w:rsid w:val="002216CE"/>
    <w:rsid w:val="002216FB"/>
    <w:rsid w:val="00221830"/>
    <w:rsid w:val="00221C75"/>
    <w:rsid w:val="00221FBA"/>
    <w:rsid w:val="00222077"/>
    <w:rsid w:val="00222266"/>
    <w:rsid w:val="00222D50"/>
    <w:rsid w:val="0022300B"/>
    <w:rsid w:val="00223534"/>
    <w:rsid w:val="00223CD9"/>
    <w:rsid w:val="002245A8"/>
    <w:rsid w:val="00224657"/>
    <w:rsid w:val="002246DD"/>
    <w:rsid w:val="002247BB"/>
    <w:rsid w:val="00224BA0"/>
    <w:rsid w:val="002250B8"/>
    <w:rsid w:val="002257CC"/>
    <w:rsid w:val="0022587C"/>
    <w:rsid w:val="00225B00"/>
    <w:rsid w:val="00225C20"/>
    <w:rsid w:val="00225D42"/>
    <w:rsid w:val="0022621D"/>
    <w:rsid w:val="0022682D"/>
    <w:rsid w:val="00226C26"/>
    <w:rsid w:val="0022710B"/>
    <w:rsid w:val="002274C9"/>
    <w:rsid w:val="00227BD5"/>
    <w:rsid w:val="00227E6A"/>
    <w:rsid w:val="0023019C"/>
    <w:rsid w:val="00230CD7"/>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AC0"/>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AF1"/>
    <w:rsid w:val="00246C65"/>
    <w:rsid w:val="00246E0C"/>
    <w:rsid w:val="00246F93"/>
    <w:rsid w:val="00247067"/>
    <w:rsid w:val="00247502"/>
    <w:rsid w:val="00247C77"/>
    <w:rsid w:val="00247EC9"/>
    <w:rsid w:val="00247ECC"/>
    <w:rsid w:val="002500B0"/>
    <w:rsid w:val="002508BA"/>
    <w:rsid w:val="002508E7"/>
    <w:rsid w:val="00250971"/>
    <w:rsid w:val="00250AD4"/>
    <w:rsid w:val="00250BF7"/>
    <w:rsid w:val="002511AA"/>
    <w:rsid w:val="002516E3"/>
    <w:rsid w:val="00251A5A"/>
    <w:rsid w:val="00251DC4"/>
    <w:rsid w:val="00251EA0"/>
    <w:rsid w:val="002522CD"/>
    <w:rsid w:val="00252920"/>
    <w:rsid w:val="00252EDA"/>
    <w:rsid w:val="002531B1"/>
    <w:rsid w:val="002531BC"/>
    <w:rsid w:val="00253781"/>
    <w:rsid w:val="0025382D"/>
    <w:rsid w:val="00253BA0"/>
    <w:rsid w:val="00253ED4"/>
    <w:rsid w:val="0025408D"/>
    <w:rsid w:val="002540F7"/>
    <w:rsid w:val="002549C2"/>
    <w:rsid w:val="002553A0"/>
    <w:rsid w:val="00255E62"/>
    <w:rsid w:val="00256720"/>
    <w:rsid w:val="00257235"/>
    <w:rsid w:val="00257351"/>
    <w:rsid w:val="00257379"/>
    <w:rsid w:val="00257925"/>
    <w:rsid w:val="002579D9"/>
    <w:rsid w:val="002605FD"/>
    <w:rsid w:val="002611E9"/>
    <w:rsid w:val="00261C28"/>
    <w:rsid w:val="00261F6A"/>
    <w:rsid w:val="0026210E"/>
    <w:rsid w:val="0026274A"/>
    <w:rsid w:val="00262801"/>
    <w:rsid w:val="00262C44"/>
    <w:rsid w:val="00262F3D"/>
    <w:rsid w:val="0026306D"/>
    <w:rsid w:val="00263427"/>
    <w:rsid w:val="002634D7"/>
    <w:rsid w:val="0026353F"/>
    <w:rsid w:val="00263BA9"/>
    <w:rsid w:val="00264357"/>
    <w:rsid w:val="00264A87"/>
    <w:rsid w:val="00264CD6"/>
    <w:rsid w:val="00265577"/>
    <w:rsid w:val="002657CE"/>
    <w:rsid w:val="00265E09"/>
    <w:rsid w:val="00266518"/>
    <w:rsid w:val="00266966"/>
    <w:rsid w:val="00266DB5"/>
    <w:rsid w:val="00266EC7"/>
    <w:rsid w:val="00267010"/>
    <w:rsid w:val="00267059"/>
    <w:rsid w:val="00267596"/>
    <w:rsid w:val="00267F8E"/>
    <w:rsid w:val="00271155"/>
    <w:rsid w:val="002711D1"/>
    <w:rsid w:val="002711E0"/>
    <w:rsid w:val="00271C05"/>
    <w:rsid w:val="00272425"/>
    <w:rsid w:val="00272498"/>
    <w:rsid w:val="00272940"/>
    <w:rsid w:val="00272EA3"/>
    <w:rsid w:val="00272FAD"/>
    <w:rsid w:val="002735F4"/>
    <w:rsid w:val="00273772"/>
    <w:rsid w:val="00273A93"/>
    <w:rsid w:val="00273BD1"/>
    <w:rsid w:val="00273D9B"/>
    <w:rsid w:val="00273EFC"/>
    <w:rsid w:val="0027457C"/>
    <w:rsid w:val="002746F7"/>
    <w:rsid w:val="002749AD"/>
    <w:rsid w:val="00274AC0"/>
    <w:rsid w:val="0027564B"/>
    <w:rsid w:val="00275806"/>
    <w:rsid w:val="00275F28"/>
    <w:rsid w:val="0027640F"/>
    <w:rsid w:val="00276D7A"/>
    <w:rsid w:val="00277436"/>
    <w:rsid w:val="00277664"/>
    <w:rsid w:val="0027798A"/>
    <w:rsid w:val="00277B26"/>
    <w:rsid w:val="00277E60"/>
    <w:rsid w:val="00280168"/>
    <w:rsid w:val="002801F2"/>
    <w:rsid w:val="0028048D"/>
    <w:rsid w:val="0028096E"/>
    <w:rsid w:val="00281178"/>
    <w:rsid w:val="002814AE"/>
    <w:rsid w:val="00281898"/>
    <w:rsid w:val="00281AF0"/>
    <w:rsid w:val="00281BFD"/>
    <w:rsid w:val="00281EAE"/>
    <w:rsid w:val="002825C0"/>
    <w:rsid w:val="00282AB4"/>
    <w:rsid w:val="00282D25"/>
    <w:rsid w:val="00282F79"/>
    <w:rsid w:val="002830AE"/>
    <w:rsid w:val="00284133"/>
    <w:rsid w:val="002841BB"/>
    <w:rsid w:val="00284CA2"/>
    <w:rsid w:val="00285272"/>
    <w:rsid w:val="00285284"/>
    <w:rsid w:val="0028541B"/>
    <w:rsid w:val="0028570E"/>
    <w:rsid w:val="00285757"/>
    <w:rsid w:val="002864D0"/>
    <w:rsid w:val="00286AE9"/>
    <w:rsid w:val="00286FAD"/>
    <w:rsid w:val="00287C38"/>
    <w:rsid w:val="00287EA1"/>
    <w:rsid w:val="00287F17"/>
    <w:rsid w:val="00290158"/>
    <w:rsid w:val="002903AF"/>
    <w:rsid w:val="00290405"/>
    <w:rsid w:val="00290842"/>
    <w:rsid w:val="00291F6F"/>
    <w:rsid w:val="00291FBE"/>
    <w:rsid w:val="002924CA"/>
    <w:rsid w:val="00292785"/>
    <w:rsid w:val="00292B2F"/>
    <w:rsid w:val="00292CC8"/>
    <w:rsid w:val="00292EB2"/>
    <w:rsid w:val="00293572"/>
    <w:rsid w:val="0029367B"/>
    <w:rsid w:val="00293F5A"/>
    <w:rsid w:val="00294437"/>
    <w:rsid w:val="002946E8"/>
    <w:rsid w:val="00294767"/>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157"/>
    <w:rsid w:val="002A1866"/>
    <w:rsid w:val="002A1DC5"/>
    <w:rsid w:val="002A2046"/>
    <w:rsid w:val="002A2659"/>
    <w:rsid w:val="002A2B17"/>
    <w:rsid w:val="002A34CC"/>
    <w:rsid w:val="002A37CF"/>
    <w:rsid w:val="002A385B"/>
    <w:rsid w:val="002A422B"/>
    <w:rsid w:val="002A4631"/>
    <w:rsid w:val="002A4FDE"/>
    <w:rsid w:val="002A5071"/>
    <w:rsid w:val="002A5883"/>
    <w:rsid w:val="002A5A83"/>
    <w:rsid w:val="002A6652"/>
    <w:rsid w:val="002A6C51"/>
    <w:rsid w:val="002A6EB5"/>
    <w:rsid w:val="002A6F91"/>
    <w:rsid w:val="002A704A"/>
    <w:rsid w:val="002A73B1"/>
    <w:rsid w:val="002A7753"/>
    <w:rsid w:val="002A7856"/>
    <w:rsid w:val="002A7AF8"/>
    <w:rsid w:val="002A7BDD"/>
    <w:rsid w:val="002A7CF2"/>
    <w:rsid w:val="002B04A1"/>
    <w:rsid w:val="002B0826"/>
    <w:rsid w:val="002B0C8F"/>
    <w:rsid w:val="002B0DE2"/>
    <w:rsid w:val="002B0E98"/>
    <w:rsid w:val="002B1442"/>
    <w:rsid w:val="002B1990"/>
    <w:rsid w:val="002B2130"/>
    <w:rsid w:val="002B2140"/>
    <w:rsid w:val="002B250A"/>
    <w:rsid w:val="002B25D6"/>
    <w:rsid w:val="002B2844"/>
    <w:rsid w:val="002B2937"/>
    <w:rsid w:val="002B33D8"/>
    <w:rsid w:val="002B385C"/>
    <w:rsid w:val="002B3E21"/>
    <w:rsid w:val="002B437B"/>
    <w:rsid w:val="002B4712"/>
    <w:rsid w:val="002B4D41"/>
    <w:rsid w:val="002B55B2"/>
    <w:rsid w:val="002B58A0"/>
    <w:rsid w:val="002B6858"/>
    <w:rsid w:val="002B7368"/>
    <w:rsid w:val="002B7372"/>
    <w:rsid w:val="002B7491"/>
    <w:rsid w:val="002B7529"/>
    <w:rsid w:val="002C02FC"/>
    <w:rsid w:val="002C0350"/>
    <w:rsid w:val="002C04EF"/>
    <w:rsid w:val="002C0634"/>
    <w:rsid w:val="002C086D"/>
    <w:rsid w:val="002C0DBE"/>
    <w:rsid w:val="002C1074"/>
    <w:rsid w:val="002C10ED"/>
    <w:rsid w:val="002C1377"/>
    <w:rsid w:val="002C14F0"/>
    <w:rsid w:val="002C166E"/>
    <w:rsid w:val="002C1751"/>
    <w:rsid w:val="002C1AC0"/>
    <w:rsid w:val="002C1AC5"/>
    <w:rsid w:val="002C2390"/>
    <w:rsid w:val="002C2755"/>
    <w:rsid w:val="002C28FA"/>
    <w:rsid w:val="002C293D"/>
    <w:rsid w:val="002C2D0E"/>
    <w:rsid w:val="002C2D1A"/>
    <w:rsid w:val="002C2EBC"/>
    <w:rsid w:val="002C39C7"/>
    <w:rsid w:val="002C4312"/>
    <w:rsid w:val="002C43D2"/>
    <w:rsid w:val="002C480D"/>
    <w:rsid w:val="002C54F2"/>
    <w:rsid w:val="002C6051"/>
    <w:rsid w:val="002C65AD"/>
    <w:rsid w:val="002C662B"/>
    <w:rsid w:val="002C6918"/>
    <w:rsid w:val="002C6E3A"/>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323"/>
    <w:rsid w:val="002D648C"/>
    <w:rsid w:val="002D6501"/>
    <w:rsid w:val="002D65B6"/>
    <w:rsid w:val="002D6852"/>
    <w:rsid w:val="002D76BE"/>
    <w:rsid w:val="002D776B"/>
    <w:rsid w:val="002E04F1"/>
    <w:rsid w:val="002E0A20"/>
    <w:rsid w:val="002E17EC"/>
    <w:rsid w:val="002E19AC"/>
    <w:rsid w:val="002E1FF6"/>
    <w:rsid w:val="002E20F6"/>
    <w:rsid w:val="002E2903"/>
    <w:rsid w:val="002E366F"/>
    <w:rsid w:val="002E3D8C"/>
    <w:rsid w:val="002E3EAB"/>
    <w:rsid w:val="002E4D16"/>
    <w:rsid w:val="002E504E"/>
    <w:rsid w:val="002E531F"/>
    <w:rsid w:val="002E633A"/>
    <w:rsid w:val="002E6435"/>
    <w:rsid w:val="002E6B7E"/>
    <w:rsid w:val="002E6CDB"/>
    <w:rsid w:val="002E6F51"/>
    <w:rsid w:val="002E6F72"/>
    <w:rsid w:val="002E70B7"/>
    <w:rsid w:val="002E736E"/>
    <w:rsid w:val="002E7734"/>
    <w:rsid w:val="002E7BCA"/>
    <w:rsid w:val="002E7C4E"/>
    <w:rsid w:val="002F0E70"/>
    <w:rsid w:val="002F1A47"/>
    <w:rsid w:val="002F1DD9"/>
    <w:rsid w:val="002F2B47"/>
    <w:rsid w:val="002F2B8F"/>
    <w:rsid w:val="002F417F"/>
    <w:rsid w:val="002F42A0"/>
    <w:rsid w:val="002F437C"/>
    <w:rsid w:val="002F5172"/>
    <w:rsid w:val="002F5550"/>
    <w:rsid w:val="002F570A"/>
    <w:rsid w:val="002F58F2"/>
    <w:rsid w:val="002F598C"/>
    <w:rsid w:val="002F5996"/>
    <w:rsid w:val="002F61D2"/>
    <w:rsid w:val="002F62F8"/>
    <w:rsid w:val="002F68A2"/>
    <w:rsid w:val="002F6943"/>
    <w:rsid w:val="002F6C06"/>
    <w:rsid w:val="002F6D4D"/>
    <w:rsid w:val="002F6FEC"/>
    <w:rsid w:val="00300544"/>
    <w:rsid w:val="00300823"/>
    <w:rsid w:val="00300835"/>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88F"/>
    <w:rsid w:val="00304AE9"/>
    <w:rsid w:val="003053CD"/>
    <w:rsid w:val="0030575C"/>
    <w:rsid w:val="00305827"/>
    <w:rsid w:val="003058EE"/>
    <w:rsid w:val="00305BDF"/>
    <w:rsid w:val="00305ED6"/>
    <w:rsid w:val="00306D60"/>
    <w:rsid w:val="00306EDB"/>
    <w:rsid w:val="00306EFF"/>
    <w:rsid w:val="003072B4"/>
    <w:rsid w:val="00310661"/>
    <w:rsid w:val="00310A69"/>
    <w:rsid w:val="00310E44"/>
    <w:rsid w:val="00310E9B"/>
    <w:rsid w:val="003110E3"/>
    <w:rsid w:val="00311491"/>
    <w:rsid w:val="003116D8"/>
    <w:rsid w:val="00311FD0"/>
    <w:rsid w:val="00312040"/>
    <w:rsid w:val="0031242A"/>
    <w:rsid w:val="00312650"/>
    <w:rsid w:val="003126E7"/>
    <w:rsid w:val="00312719"/>
    <w:rsid w:val="00312934"/>
    <w:rsid w:val="00313E4D"/>
    <w:rsid w:val="00314658"/>
    <w:rsid w:val="00314E98"/>
    <w:rsid w:val="003155A9"/>
    <w:rsid w:val="00315A09"/>
    <w:rsid w:val="00315A58"/>
    <w:rsid w:val="00315BFD"/>
    <w:rsid w:val="003169A7"/>
    <w:rsid w:val="00316D08"/>
    <w:rsid w:val="0031741F"/>
    <w:rsid w:val="00317827"/>
    <w:rsid w:val="0031786F"/>
    <w:rsid w:val="0031798E"/>
    <w:rsid w:val="00317CFE"/>
    <w:rsid w:val="00317D6B"/>
    <w:rsid w:val="00317D79"/>
    <w:rsid w:val="003201F1"/>
    <w:rsid w:val="00320401"/>
    <w:rsid w:val="0032066A"/>
    <w:rsid w:val="00320B9E"/>
    <w:rsid w:val="0032110F"/>
    <w:rsid w:val="00321402"/>
    <w:rsid w:val="0032172B"/>
    <w:rsid w:val="003223EC"/>
    <w:rsid w:val="00322453"/>
    <w:rsid w:val="00322A16"/>
    <w:rsid w:val="0032340B"/>
    <w:rsid w:val="00323CFB"/>
    <w:rsid w:val="003242B6"/>
    <w:rsid w:val="00324346"/>
    <w:rsid w:val="003255A3"/>
    <w:rsid w:val="00326421"/>
    <w:rsid w:val="0032685B"/>
    <w:rsid w:val="00327366"/>
    <w:rsid w:val="00330058"/>
    <w:rsid w:val="003300E3"/>
    <w:rsid w:val="003307C9"/>
    <w:rsid w:val="003308B8"/>
    <w:rsid w:val="00330C2A"/>
    <w:rsid w:val="0033103C"/>
    <w:rsid w:val="0033119C"/>
    <w:rsid w:val="003312DC"/>
    <w:rsid w:val="00331724"/>
    <w:rsid w:val="00331906"/>
    <w:rsid w:val="00331C58"/>
    <w:rsid w:val="00331D56"/>
    <w:rsid w:val="00332DA2"/>
    <w:rsid w:val="00333051"/>
    <w:rsid w:val="003332FF"/>
    <w:rsid w:val="00333A7A"/>
    <w:rsid w:val="00334B24"/>
    <w:rsid w:val="003351F0"/>
    <w:rsid w:val="0033528E"/>
    <w:rsid w:val="00335CF9"/>
    <w:rsid w:val="00335DF3"/>
    <w:rsid w:val="00336071"/>
    <w:rsid w:val="00336685"/>
    <w:rsid w:val="003367DA"/>
    <w:rsid w:val="003377C5"/>
    <w:rsid w:val="003400D8"/>
    <w:rsid w:val="003402E4"/>
    <w:rsid w:val="00340B58"/>
    <w:rsid w:val="00341313"/>
    <w:rsid w:val="003413DC"/>
    <w:rsid w:val="0034150A"/>
    <w:rsid w:val="003415E7"/>
    <w:rsid w:val="003419E5"/>
    <w:rsid w:val="00342745"/>
    <w:rsid w:val="00342D0A"/>
    <w:rsid w:val="00342EFE"/>
    <w:rsid w:val="0034303A"/>
    <w:rsid w:val="003432CA"/>
    <w:rsid w:val="00343400"/>
    <w:rsid w:val="00343515"/>
    <w:rsid w:val="003436E8"/>
    <w:rsid w:val="00343C36"/>
    <w:rsid w:val="00343F37"/>
    <w:rsid w:val="003443F2"/>
    <w:rsid w:val="00344A0E"/>
    <w:rsid w:val="00344B70"/>
    <w:rsid w:val="00345010"/>
    <w:rsid w:val="0034565A"/>
    <w:rsid w:val="00345667"/>
    <w:rsid w:val="00345BB1"/>
    <w:rsid w:val="00346559"/>
    <w:rsid w:val="00346767"/>
    <w:rsid w:val="0034697A"/>
    <w:rsid w:val="003469F0"/>
    <w:rsid w:val="00346B19"/>
    <w:rsid w:val="00347391"/>
    <w:rsid w:val="00347B69"/>
    <w:rsid w:val="00347C69"/>
    <w:rsid w:val="00347D8A"/>
    <w:rsid w:val="00350427"/>
    <w:rsid w:val="0035086A"/>
    <w:rsid w:val="00350F1A"/>
    <w:rsid w:val="00351050"/>
    <w:rsid w:val="00351679"/>
    <w:rsid w:val="003518ED"/>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53C"/>
    <w:rsid w:val="00360614"/>
    <w:rsid w:val="00360BA4"/>
    <w:rsid w:val="00360FEA"/>
    <w:rsid w:val="00361530"/>
    <w:rsid w:val="00361EB0"/>
    <w:rsid w:val="003621CF"/>
    <w:rsid w:val="00362DF9"/>
    <w:rsid w:val="003636B6"/>
    <w:rsid w:val="00363989"/>
    <w:rsid w:val="00363B90"/>
    <w:rsid w:val="00364002"/>
    <w:rsid w:val="003643BF"/>
    <w:rsid w:val="00364508"/>
    <w:rsid w:val="00364A2E"/>
    <w:rsid w:val="0036526D"/>
    <w:rsid w:val="00367120"/>
    <w:rsid w:val="003674D2"/>
    <w:rsid w:val="003675D6"/>
    <w:rsid w:val="00367D71"/>
    <w:rsid w:val="0037065D"/>
    <w:rsid w:val="00370D3C"/>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EFD"/>
    <w:rsid w:val="00373278"/>
    <w:rsid w:val="0037381A"/>
    <w:rsid w:val="00373B97"/>
    <w:rsid w:val="00373DD5"/>
    <w:rsid w:val="00374242"/>
    <w:rsid w:val="00374ACF"/>
    <w:rsid w:val="00374BB2"/>
    <w:rsid w:val="003750CD"/>
    <w:rsid w:val="0037528E"/>
    <w:rsid w:val="00375463"/>
    <w:rsid w:val="00375533"/>
    <w:rsid w:val="00375832"/>
    <w:rsid w:val="00375993"/>
    <w:rsid w:val="003760C5"/>
    <w:rsid w:val="00376705"/>
    <w:rsid w:val="00376A72"/>
    <w:rsid w:val="00376BCE"/>
    <w:rsid w:val="00377161"/>
    <w:rsid w:val="003800C2"/>
    <w:rsid w:val="003805B1"/>
    <w:rsid w:val="0038078F"/>
    <w:rsid w:val="00380CD7"/>
    <w:rsid w:val="00380D84"/>
    <w:rsid w:val="00381428"/>
    <w:rsid w:val="00381CAB"/>
    <w:rsid w:val="00381EDC"/>
    <w:rsid w:val="00382132"/>
    <w:rsid w:val="00382292"/>
    <w:rsid w:val="00382E69"/>
    <w:rsid w:val="00382F3E"/>
    <w:rsid w:val="003836A3"/>
    <w:rsid w:val="00383E41"/>
    <w:rsid w:val="00384442"/>
    <w:rsid w:val="003844AA"/>
    <w:rsid w:val="00384C39"/>
    <w:rsid w:val="00384C3C"/>
    <w:rsid w:val="00384F6D"/>
    <w:rsid w:val="003850E4"/>
    <w:rsid w:val="003851BB"/>
    <w:rsid w:val="003854C3"/>
    <w:rsid w:val="00385A6F"/>
    <w:rsid w:val="00386B29"/>
    <w:rsid w:val="00387038"/>
    <w:rsid w:val="00387093"/>
    <w:rsid w:val="0038713C"/>
    <w:rsid w:val="003875F4"/>
    <w:rsid w:val="00387E0D"/>
    <w:rsid w:val="003900F2"/>
    <w:rsid w:val="003903D8"/>
    <w:rsid w:val="00390617"/>
    <w:rsid w:val="003907E3"/>
    <w:rsid w:val="0039101E"/>
    <w:rsid w:val="003911F1"/>
    <w:rsid w:val="00391B34"/>
    <w:rsid w:val="0039263F"/>
    <w:rsid w:val="00392839"/>
    <w:rsid w:val="003929E0"/>
    <w:rsid w:val="00393C20"/>
    <w:rsid w:val="0039472E"/>
    <w:rsid w:val="00394F99"/>
    <w:rsid w:val="00395288"/>
    <w:rsid w:val="003952C2"/>
    <w:rsid w:val="00395859"/>
    <w:rsid w:val="0039586B"/>
    <w:rsid w:val="00395A92"/>
    <w:rsid w:val="00395F68"/>
    <w:rsid w:val="00395F95"/>
    <w:rsid w:val="003962FB"/>
    <w:rsid w:val="003969B7"/>
    <w:rsid w:val="00396AC7"/>
    <w:rsid w:val="00396E90"/>
    <w:rsid w:val="00396FB6"/>
    <w:rsid w:val="003976B4"/>
    <w:rsid w:val="003A0367"/>
    <w:rsid w:val="003A0509"/>
    <w:rsid w:val="003A0A00"/>
    <w:rsid w:val="003A0EFA"/>
    <w:rsid w:val="003A12F4"/>
    <w:rsid w:val="003A19E6"/>
    <w:rsid w:val="003A2092"/>
    <w:rsid w:val="003A22CB"/>
    <w:rsid w:val="003A2DC0"/>
    <w:rsid w:val="003A2E54"/>
    <w:rsid w:val="003A33C6"/>
    <w:rsid w:val="003A341A"/>
    <w:rsid w:val="003A4314"/>
    <w:rsid w:val="003A48EA"/>
    <w:rsid w:val="003A4BB3"/>
    <w:rsid w:val="003A511C"/>
    <w:rsid w:val="003A5628"/>
    <w:rsid w:val="003A5E1A"/>
    <w:rsid w:val="003A61EA"/>
    <w:rsid w:val="003A6B5A"/>
    <w:rsid w:val="003A6EF0"/>
    <w:rsid w:val="003A70D7"/>
    <w:rsid w:val="003A7153"/>
    <w:rsid w:val="003A7B56"/>
    <w:rsid w:val="003A7FF2"/>
    <w:rsid w:val="003B049C"/>
    <w:rsid w:val="003B083A"/>
    <w:rsid w:val="003B08A6"/>
    <w:rsid w:val="003B0B26"/>
    <w:rsid w:val="003B1118"/>
    <w:rsid w:val="003B1913"/>
    <w:rsid w:val="003B2035"/>
    <w:rsid w:val="003B3555"/>
    <w:rsid w:val="003B367B"/>
    <w:rsid w:val="003B3BC0"/>
    <w:rsid w:val="003B4AE5"/>
    <w:rsid w:val="003B5370"/>
    <w:rsid w:val="003B5807"/>
    <w:rsid w:val="003B61B5"/>
    <w:rsid w:val="003B64A1"/>
    <w:rsid w:val="003B65ED"/>
    <w:rsid w:val="003B6AE0"/>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965"/>
    <w:rsid w:val="003C4EB3"/>
    <w:rsid w:val="003C53E9"/>
    <w:rsid w:val="003C5979"/>
    <w:rsid w:val="003C5DBB"/>
    <w:rsid w:val="003C5EA8"/>
    <w:rsid w:val="003C5FEC"/>
    <w:rsid w:val="003C65CA"/>
    <w:rsid w:val="003C6B8A"/>
    <w:rsid w:val="003C73C4"/>
    <w:rsid w:val="003C757C"/>
    <w:rsid w:val="003C76FE"/>
    <w:rsid w:val="003D00AB"/>
    <w:rsid w:val="003D0B05"/>
    <w:rsid w:val="003D107D"/>
    <w:rsid w:val="003D111E"/>
    <w:rsid w:val="003D17B5"/>
    <w:rsid w:val="003D1B3B"/>
    <w:rsid w:val="003D25A7"/>
    <w:rsid w:val="003D276C"/>
    <w:rsid w:val="003D2998"/>
    <w:rsid w:val="003D2CDE"/>
    <w:rsid w:val="003D32AA"/>
    <w:rsid w:val="003D4299"/>
    <w:rsid w:val="003D43CA"/>
    <w:rsid w:val="003D46AD"/>
    <w:rsid w:val="003D4A55"/>
    <w:rsid w:val="003D546E"/>
    <w:rsid w:val="003D55B5"/>
    <w:rsid w:val="003D5A3E"/>
    <w:rsid w:val="003D61B0"/>
    <w:rsid w:val="003D6CE1"/>
    <w:rsid w:val="003D7112"/>
    <w:rsid w:val="003D7329"/>
    <w:rsid w:val="003D7958"/>
    <w:rsid w:val="003D7AA3"/>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F59"/>
    <w:rsid w:val="003E6058"/>
    <w:rsid w:val="003E612A"/>
    <w:rsid w:val="003E63BD"/>
    <w:rsid w:val="003E6675"/>
    <w:rsid w:val="003E68DC"/>
    <w:rsid w:val="003E6E8F"/>
    <w:rsid w:val="003E6FBF"/>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0B3F"/>
    <w:rsid w:val="00401C64"/>
    <w:rsid w:val="00401D47"/>
    <w:rsid w:val="00402023"/>
    <w:rsid w:val="004025FB"/>
    <w:rsid w:val="004029D9"/>
    <w:rsid w:val="00402F0B"/>
    <w:rsid w:val="00403636"/>
    <w:rsid w:val="004036CD"/>
    <w:rsid w:val="004037ED"/>
    <w:rsid w:val="004039DD"/>
    <w:rsid w:val="00403B0B"/>
    <w:rsid w:val="00403C90"/>
    <w:rsid w:val="00404250"/>
    <w:rsid w:val="004045D1"/>
    <w:rsid w:val="00404A47"/>
    <w:rsid w:val="00405353"/>
    <w:rsid w:val="00405486"/>
    <w:rsid w:val="004063EC"/>
    <w:rsid w:val="00406587"/>
    <w:rsid w:val="0040658C"/>
    <w:rsid w:val="004066C9"/>
    <w:rsid w:val="00406C2D"/>
    <w:rsid w:val="00406D5A"/>
    <w:rsid w:val="004074F0"/>
    <w:rsid w:val="004102C6"/>
    <w:rsid w:val="004103C2"/>
    <w:rsid w:val="004108A1"/>
    <w:rsid w:val="004108C4"/>
    <w:rsid w:val="0041097A"/>
    <w:rsid w:val="00410E42"/>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1FAE"/>
    <w:rsid w:val="00422A0D"/>
    <w:rsid w:val="00423082"/>
    <w:rsid w:val="004230D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F97"/>
    <w:rsid w:val="0043038B"/>
    <w:rsid w:val="00430633"/>
    <w:rsid w:val="004317D4"/>
    <w:rsid w:val="0043210A"/>
    <w:rsid w:val="00432291"/>
    <w:rsid w:val="0043286A"/>
    <w:rsid w:val="004329DF"/>
    <w:rsid w:val="00432A11"/>
    <w:rsid w:val="00432BA7"/>
    <w:rsid w:val="00433185"/>
    <w:rsid w:val="00433590"/>
    <w:rsid w:val="00433610"/>
    <w:rsid w:val="00433779"/>
    <w:rsid w:val="00433A31"/>
    <w:rsid w:val="00433AE4"/>
    <w:rsid w:val="00433BFD"/>
    <w:rsid w:val="0043458C"/>
    <w:rsid w:val="00434608"/>
    <w:rsid w:val="004346A5"/>
    <w:rsid w:val="00434BA9"/>
    <w:rsid w:val="00434EB2"/>
    <w:rsid w:val="00434F08"/>
    <w:rsid w:val="004352CB"/>
    <w:rsid w:val="0043567B"/>
    <w:rsid w:val="0043585C"/>
    <w:rsid w:val="00435870"/>
    <w:rsid w:val="00435C2B"/>
    <w:rsid w:val="00436540"/>
    <w:rsid w:val="00436C9C"/>
    <w:rsid w:val="00436CC5"/>
    <w:rsid w:val="00437464"/>
    <w:rsid w:val="00437DEE"/>
    <w:rsid w:val="004401E3"/>
    <w:rsid w:val="00441D8C"/>
    <w:rsid w:val="00441FD3"/>
    <w:rsid w:val="00442417"/>
    <w:rsid w:val="00443368"/>
    <w:rsid w:val="004435FC"/>
    <w:rsid w:val="0044378D"/>
    <w:rsid w:val="00443818"/>
    <w:rsid w:val="004438AC"/>
    <w:rsid w:val="0044393D"/>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843"/>
    <w:rsid w:val="00447482"/>
    <w:rsid w:val="00447BB3"/>
    <w:rsid w:val="0045001E"/>
    <w:rsid w:val="00450851"/>
    <w:rsid w:val="004511C4"/>
    <w:rsid w:val="0045120B"/>
    <w:rsid w:val="004516B6"/>
    <w:rsid w:val="0045172C"/>
    <w:rsid w:val="004519BD"/>
    <w:rsid w:val="0045236D"/>
    <w:rsid w:val="004528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D5D"/>
    <w:rsid w:val="00455EC2"/>
    <w:rsid w:val="004562FE"/>
    <w:rsid w:val="00456F57"/>
    <w:rsid w:val="0045714D"/>
    <w:rsid w:val="004572AD"/>
    <w:rsid w:val="00457956"/>
    <w:rsid w:val="00457D22"/>
    <w:rsid w:val="004609A1"/>
    <w:rsid w:val="004610A8"/>
    <w:rsid w:val="004619C6"/>
    <w:rsid w:val="00461C6B"/>
    <w:rsid w:val="0046277B"/>
    <w:rsid w:val="00462D89"/>
    <w:rsid w:val="00462E53"/>
    <w:rsid w:val="004630F2"/>
    <w:rsid w:val="004634EB"/>
    <w:rsid w:val="00464335"/>
    <w:rsid w:val="00464C50"/>
    <w:rsid w:val="00465553"/>
    <w:rsid w:val="004658F4"/>
    <w:rsid w:val="00465B73"/>
    <w:rsid w:val="00466052"/>
    <w:rsid w:val="0046677F"/>
    <w:rsid w:val="0046682D"/>
    <w:rsid w:val="0046684D"/>
    <w:rsid w:val="00466B92"/>
    <w:rsid w:val="00466E06"/>
    <w:rsid w:val="004670F7"/>
    <w:rsid w:val="0046760E"/>
    <w:rsid w:val="00467CD7"/>
    <w:rsid w:val="00467EB4"/>
    <w:rsid w:val="0047007F"/>
    <w:rsid w:val="00470116"/>
    <w:rsid w:val="0047035F"/>
    <w:rsid w:val="00470578"/>
    <w:rsid w:val="0047086D"/>
    <w:rsid w:val="004708FF"/>
    <w:rsid w:val="00470998"/>
    <w:rsid w:val="00470EDE"/>
    <w:rsid w:val="00470FD3"/>
    <w:rsid w:val="004710CC"/>
    <w:rsid w:val="00471502"/>
    <w:rsid w:val="004717E7"/>
    <w:rsid w:val="00471A1A"/>
    <w:rsid w:val="00472269"/>
    <w:rsid w:val="004734D7"/>
    <w:rsid w:val="00473830"/>
    <w:rsid w:val="00474729"/>
    <w:rsid w:val="004752FB"/>
    <w:rsid w:val="00475536"/>
    <w:rsid w:val="004757DB"/>
    <w:rsid w:val="00475B8F"/>
    <w:rsid w:val="0047617E"/>
    <w:rsid w:val="004765BA"/>
    <w:rsid w:val="004766FA"/>
    <w:rsid w:val="00476D9C"/>
    <w:rsid w:val="00477073"/>
    <w:rsid w:val="004770D9"/>
    <w:rsid w:val="0047722A"/>
    <w:rsid w:val="004774D4"/>
    <w:rsid w:val="0047797B"/>
    <w:rsid w:val="0047797D"/>
    <w:rsid w:val="004779A2"/>
    <w:rsid w:val="00480502"/>
    <w:rsid w:val="0048092C"/>
    <w:rsid w:val="00481476"/>
    <w:rsid w:val="004816E1"/>
    <w:rsid w:val="00481849"/>
    <w:rsid w:val="004818C8"/>
    <w:rsid w:val="00481997"/>
    <w:rsid w:val="004819C5"/>
    <w:rsid w:val="00481C63"/>
    <w:rsid w:val="00481CEF"/>
    <w:rsid w:val="00482017"/>
    <w:rsid w:val="00482205"/>
    <w:rsid w:val="00482387"/>
    <w:rsid w:val="00482797"/>
    <w:rsid w:val="00483676"/>
    <w:rsid w:val="004839FD"/>
    <w:rsid w:val="00483C67"/>
    <w:rsid w:val="00483DF2"/>
    <w:rsid w:val="004840ED"/>
    <w:rsid w:val="00484237"/>
    <w:rsid w:val="00484799"/>
    <w:rsid w:val="004849B7"/>
    <w:rsid w:val="00484A97"/>
    <w:rsid w:val="00484B98"/>
    <w:rsid w:val="00484BE4"/>
    <w:rsid w:val="00484CE3"/>
    <w:rsid w:val="00485557"/>
    <w:rsid w:val="004856B6"/>
    <w:rsid w:val="00486559"/>
    <w:rsid w:val="00486CA5"/>
    <w:rsid w:val="00486FEB"/>
    <w:rsid w:val="004873B9"/>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D39"/>
    <w:rsid w:val="00495A5D"/>
    <w:rsid w:val="00495B55"/>
    <w:rsid w:val="00495C1D"/>
    <w:rsid w:val="00495C27"/>
    <w:rsid w:val="00495FF2"/>
    <w:rsid w:val="004961C7"/>
    <w:rsid w:val="004964D0"/>
    <w:rsid w:val="00496AFF"/>
    <w:rsid w:val="00496D46"/>
    <w:rsid w:val="0049719E"/>
    <w:rsid w:val="004977AA"/>
    <w:rsid w:val="00497C45"/>
    <w:rsid w:val="00497D94"/>
    <w:rsid w:val="004A02CD"/>
    <w:rsid w:val="004A04AE"/>
    <w:rsid w:val="004A0798"/>
    <w:rsid w:val="004A090B"/>
    <w:rsid w:val="004A09C1"/>
    <w:rsid w:val="004A13A3"/>
    <w:rsid w:val="004A14C1"/>
    <w:rsid w:val="004A1C53"/>
    <w:rsid w:val="004A1F26"/>
    <w:rsid w:val="004A24AE"/>
    <w:rsid w:val="004A251B"/>
    <w:rsid w:val="004A260E"/>
    <w:rsid w:val="004A2885"/>
    <w:rsid w:val="004A2B24"/>
    <w:rsid w:val="004A37E0"/>
    <w:rsid w:val="004A3876"/>
    <w:rsid w:val="004A3C4D"/>
    <w:rsid w:val="004A3EA2"/>
    <w:rsid w:val="004A43B7"/>
    <w:rsid w:val="004A4709"/>
    <w:rsid w:val="004A48AC"/>
    <w:rsid w:val="004A4A16"/>
    <w:rsid w:val="004A4B8B"/>
    <w:rsid w:val="004A5597"/>
    <w:rsid w:val="004A673E"/>
    <w:rsid w:val="004A6F26"/>
    <w:rsid w:val="004A77ED"/>
    <w:rsid w:val="004A78C2"/>
    <w:rsid w:val="004A7EE0"/>
    <w:rsid w:val="004B0F43"/>
    <w:rsid w:val="004B1E7D"/>
    <w:rsid w:val="004B2336"/>
    <w:rsid w:val="004B3745"/>
    <w:rsid w:val="004B3A05"/>
    <w:rsid w:val="004B569D"/>
    <w:rsid w:val="004B56FA"/>
    <w:rsid w:val="004B5F4E"/>
    <w:rsid w:val="004B65D0"/>
    <w:rsid w:val="004B6920"/>
    <w:rsid w:val="004B6B06"/>
    <w:rsid w:val="004B6BF8"/>
    <w:rsid w:val="004B6EDF"/>
    <w:rsid w:val="004B7C5F"/>
    <w:rsid w:val="004B7C97"/>
    <w:rsid w:val="004C04CF"/>
    <w:rsid w:val="004C1142"/>
    <w:rsid w:val="004C12DB"/>
    <w:rsid w:val="004C1373"/>
    <w:rsid w:val="004C1950"/>
    <w:rsid w:val="004C1C8F"/>
    <w:rsid w:val="004C2291"/>
    <w:rsid w:val="004C2353"/>
    <w:rsid w:val="004C2375"/>
    <w:rsid w:val="004C2544"/>
    <w:rsid w:val="004C263E"/>
    <w:rsid w:val="004C2788"/>
    <w:rsid w:val="004C2C08"/>
    <w:rsid w:val="004C2CC5"/>
    <w:rsid w:val="004C3116"/>
    <w:rsid w:val="004C35C9"/>
    <w:rsid w:val="004C3DE9"/>
    <w:rsid w:val="004C3E2C"/>
    <w:rsid w:val="004C404F"/>
    <w:rsid w:val="004C419E"/>
    <w:rsid w:val="004C470E"/>
    <w:rsid w:val="004C48D3"/>
    <w:rsid w:val="004C48FF"/>
    <w:rsid w:val="004C4B37"/>
    <w:rsid w:val="004C5051"/>
    <w:rsid w:val="004C5085"/>
    <w:rsid w:val="004C586F"/>
    <w:rsid w:val="004C5971"/>
    <w:rsid w:val="004C5B7C"/>
    <w:rsid w:val="004C6449"/>
    <w:rsid w:val="004C672B"/>
    <w:rsid w:val="004C6AC5"/>
    <w:rsid w:val="004C6FE0"/>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515"/>
    <w:rsid w:val="004D3B49"/>
    <w:rsid w:val="004D3BBA"/>
    <w:rsid w:val="004D3D1A"/>
    <w:rsid w:val="004D40AC"/>
    <w:rsid w:val="004D45BF"/>
    <w:rsid w:val="004D4844"/>
    <w:rsid w:val="004D49F6"/>
    <w:rsid w:val="004D4F1E"/>
    <w:rsid w:val="004D5314"/>
    <w:rsid w:val="004D5420"/>
    <w:rsid w:val="004D56DE"/>
    <w:rsid w:val="004D5722"/>
    <w:rsid w:val="004D57E3"/>
    <w:rsid w:val="004D59B0"/>
    <w:rsid w:val="004D6A57"/>
    <w:rsid w:val="004D6C2D"/>
    <w:rsid w:val="004D73BC"/>
    <w:rsid w:val="004D7487"/>
    <w:rsid w:val="004D7753"/>
    <w:rsid w:val="004E0500"/>
    <w:rsid w:val="004E0982"/>
    <w:rsid w:val="004E0B33"/>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0A"/>
    <w:rsid w:val="004E3EE7"/>
    <w:rsid w:val="004E42A5"/>
    <w:rsid w:val="004E497C"/>
    <w:rsid w:val="004E4C1B"/>
    <w:rsid w:val="004E4D24"/>
    <w:rsid w:val="004E5AF0"/>
    <w:rsid w:val="004E5BBB"/>
    <w:rsid w:val="004E62B3"/>
    <w:rsid w:val="004E6676"/>
    <w:rsid w:val="004E6928"/>
    <w:rsid w:val="004E6DD7"/>
    <w:rsid w:val="004E7164"/>
    <w:rsid w:val="004E72D6"/>
    <w:rsid w:val="004E749B"/>
    <w:rsid w:val="004E762D"/>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8F7"/>
    <w:rsid w:val="004F46B4"/>
    <w:rsid w:val="004F4D01"/>
    <w:rsid w:val="004F51CE"/>
    <w:rsid w:val="004F5268"/>
    <w:rsid w:val="004F5498"/>
    <w:rsid w:val="004F55B4"/>
    <w:rsid w:val="004F57DB"/>
    <w:rsid w:val="004F6360"/>
    <w:rsid w:val="004F67C8"/>
    <w:rsid w:val="004F6844"/>
    <w:rsid w:val="004F6886"/>
    <w:rsid w:val="004F6971"/>
    <w:rsid w:val="004F6D17"/>
    <w:rsid w:val="004F6DA9"/>
    <w:rsid w:val="004F6EBD"/>
    <w:rsid w:val="004F76A8"/>
    <w:rsid w:val="004F7B53"/>
    <w:rsid w:val="004F7CA1"/>
    <w:rsid w:val="004F7DBF"/>
    <w:rsid w:val="005001E5"/>
    <w:rsid w:val="005006F8"/>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C3F"/>
    <w:rsid w:val="005040F3"/>
    <w:rsid w:val="005042E8"/>
    <w:rsid w:val="005044A1"/>
    <w:rsid w:val="005050F8"/>
    <w:rsid w:val="00505CEA"/>
    <w:rsid w:val="00505F1C"/>
    <w:rsid w:val="005068A9"/>
    <w:rsid w:val="00506D00"/>
    <w:rsid w:val="00507209"/>
    <w:rsid w:val="005076A2"/>
    <w:rsid w:val="00507E70"/>
    <w:rsid w:val="00507F0E"/>
    <w:rsid w:val="00510112"/>
    <w:rsid w:val="00510539"/>
    <w:rsid w:val="00511AC0"/>
    <w:rsid w:val="00511FDF"/>
    <w:rsid w:val="00512344"/>
    <w:rsid w:val="0051246B"/>
    <w:rsid w:val="005129F5"/>
    <w:rsid w:val="00512E77"/>
    <w:rsid w:val="005133E5"/>
    <w:rsid w:val="005134D7"/>
    <w:rsid w:val="0051427E"/>
    <w:rsid w:val="00514D24"/>
    <w:rsid w:val="00514D2C"/>
    <w:rsid w:val="00514D4C"/>
    <w:rsid w:val="005153C1"/>
    <w:rsid w:val="0051599B"/>
    <w:rsid w:val="005162C8"/>
    <w:rsid w:val="00516325"/>
    <w:rsid w:val="005165BA"/>
    <w:rsid w:val="0051721C"/>
    <w:rsid w:val="005172E4"/>
    <w:rsid w:val="00517B51"/>
    <w:rsid w:val="00517C30"/>
    <w:rsid w:val="00517CB8"/>
    <w:rsid w:val="00517CE1"/>
    <w:rsid w:val="0052014E"/>
    <w:rsid w:val="005203F5"/>
    <w:rsid w:val="0052159E"/>
    <w:rsid w:val="005217A6"/>
    <w:rsid w:val="005218CA"/>
    <w:rsid w:val="005220F2"/>
    <w:rsid w:val="005223A0"/>
    <w:rsid w:val="00522A4E"/>
    <w:rsid w:val="00522BE0"/>
    <w:rsid w:val="00523562"/>
    <w:rsid w:val="005238A9"/>
    <w:rsid w:val="00523B7C"/>
    <w:rsid w:val="00523BC5"/>
    <w:rsid w:val="00523C1D"/>
    <w:rsid w:val="00523D72"/>
    <w:rsid w:val="00524353"/>
    <w:rsid w:val="00524529"/>
    <w:rsid w:val="00524929"/>
    <w:rsid w:val="00524D38"/>
    <w:rsid w:val="0052536E"/>
    <w:rsid w:val="0052548F"/>
    <w:rsid w:val="00525DE5"/>
    <w:rsid w:val="00526254"/>
    <w:rsid w:val="00526384"/>
    <w:rsid w:val="0052786B"/>
    <w:rsid w:val="005278FB"/>
    <w:rsid w:val="00527F31"/>
    <w:rsid w:val="00527F5B"/>
    <w:rsid w:val="0053088B"/>
    <w:rsid w:val="00530A34"/>
    <w:rsid w:val="00530B80"/>
    <w:rsid w:val="005311C3"/>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6770"/>
    <w:rsid w:val="00536A00"/>
    <w:rsid w:val="00536BF3"/>
    <w:rsid w:val="00536EA1"/>
    <w:rsid w:val="00537011"/>
    <w:rsid w:val="0053705E"/>
    <w:rsid w:val="0053717F"/>
    <w:rsid w:val="005372D0"/>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5D60"/>
    <w:rsid w:val="00546D46"/>
    <w:rsid w:val="00546DB7"/>
    <w:rsid w:val="00546EBC"/>
    <w:rsid w:val="005477F7"/>
    <w:rsid w:val="00547BC5"/>
    <w:rsid w:val="00547D12"/>
    <w:rsid w:val="00550B0F"/>
    <w:rsid w:val="005512AE"/>
    <w:rsid w:val="0055185E"/>
    <w:rsid w:val="00551869"/>
    <w:rsid w:val="005521DE"/>
    <w:rsid w:val="00552411"/>
    <w:rsid w:val="005525FB"/>
    <w:rsid w:val="0055292D"/>
    <w:rsid w:val="00552B8D"/>
    <w:rsid w:val="00552D08"/>
    <w:rsid w:val="0055324B"/>
    <w:rsid w:val="00553364"/>
    <w:rsid w:val="00553436"/>
    <w:rsid w:val="00553515"/>
    <w:rsid w:val="0055383A"/>
    <w:rsid w:val="00553DBD"/>
    <w:rsid w:val="00554037"/>
    <w:rsid w:val="005544D2"/>
    <w:rsid w:val="00554885"/>
    <w:rsid w:val="00555286"/>
    <w:rsid w:val="00555ADF"/>
    <w:rsid w:val="00555FED"/>
    <w:rsid w:val="00556328"/>
    <w:rsid w:val="00556E9A"/>
    <w:rsid w:val="00556F54"/>
    <w:rsid w:val="005571A0"/>
    <w:rsid w:val="00557C20"/>
    <w:rsid w:val="00557DE1"/>
    <w:rsid w:val="00557FC5"/>
    <w:rsid w:val="00560696"/>
    <w:rsid w:val="00560E9B"/>
    <w:rsid w:val="00560FCE"/>
    <w:rsid w:val="00561045"/>
    <w:rsid w:val="0056119C"/>
    <w:rsid w:val="00561625"/>
    <w:rsid w:val="005616EF"/>
    <w:rsid w:val="005618CB"/>
    <w:rsid w:val="00562224"/>
    <w:rsid w:val="005626A3"/>
    <w:rsid w:val="00562B9D"/>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CF8"/>
    <w:rsid w:val="00567188"/>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A8A"/>
    <w:rsid w:val="0057509E"/>
    <w:rsid w:val="00575421"/>
    <w:rsid w:val="005758A4"/>
    <w:rsid w:val="0057597E"/>
    <w:rsid w:val="00576418"/>
    <w:rsid w:val="005767B5"/>
    <w:rsid w:val="005769C4"/>
    <w:rsid w:val="00576A01"/>
    <w:rsid w:val="00576E9F"/>
    <w:rsid w:val="005770E2"/>
    <w:rsid w:val="005770E6"/>
    <w:rsid w:val="0057729E"/>
    <w:rsid w:val="005773B5"/>
    <w:rsid w:val="0057779B"/>
    <w:rsid w:val="00577A5A"/>
    <w:rsid w:val="00577C16"/>
    <w:rsid w:val="00581519"/>
    <w:rsid w:val="0058173B"/>
    <w:rsid w:val="005818B4"/>
    <w:rsid w:val="00581A78"/>
    <w:rsid w:val="00581B37"/>
    <w:rsid w:val="00581C22"/>
    <w:rsid w:val="0058221D"/>
    <w:rsid w:val="005827F9"/>
    <w:rsid w:val="00582886"/>
    <w:rsid w:val="00582A60"/>
    <w:rsid w:val="00582EB6"/>
    <w:rsid w:val="005830CF"/>
    <w:rsid w:val="0058310F"/>
    <w:rsid w:val="0058360E"/>
    <w:rsid w:val="00583E69"/>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75D"/>
    <w:rsid w:val="00590ACB"/>
    <w:rsid w:val="00590AEA"/>
    <w:rsid w:val="00590F63"/>
    <w:rsid w:val="005914A4"/>
    <w:rsid w:val="00591CB9"/>
    <w:rsid w:val="00591E5A"/>
    <w:rsid w:val="00592B3C"/>
    <w:rsid w:val="00592C51"/>
    <w:rsid w:val="00592CF6"/>
    <w:rsid w:val="00592E0E"/>
    <w:rsid w:val="00593050"/>
    <w:rsid w:val="0059309B"/>
    <w:rsid w:val="00593993"/>
    <w:rsid w:val="00593B78"/>
    <w:rsid w:val="00593DFB"/>
    <w:rsid w:val="00593FB4"/>
    <w:rsid w:val="00594782"/>
    <w:rsid w:val="00594A8B"/>
    <w:rsid w:val="00594D4D"/>
    <w:rsid w:val="00594F8C"/>
    <w:rsid w:val="005954A5"/>
    <w:rsid w:val="00595501"/>
    <w:rsid w:val="0059563E"/>
    <w:rsid w:val="005959DA"/>
    <w:rsid w:val="00595EC1"/>
    <w:rsid w:val="005960D4"/>
    <w:rsid w:val="0059638B"/>
    <w:rsid w:val="00596AA4"/>
    <w:rsid w:val="00596C39"/>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0FA5"/>
    <w:rsid w:val="005A16C3"/>
    <w:rsid w:val="005A197C"/>
    <w:rsid w:val="005A24C2"/>
    <w:rsid w:val="005A24FB"/>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0B"/>
    <w:rsid w:val="005B036A"/>
    <w:rsid w:val="005B0A8D"/>
    <w:rsid w:val="005B0FEE"/>
    <w:rsid w:val="005B13BF"/>
    <w:rsid w:val="005B159B"/>
    <w:rsid w:val="005B170E"/>
    <w:rsid w:val="005B19F3"/>
    <w:rsid w:val="005B1E32"/>
    <w:rsid w:val="005B2066"/>
    <w:rsid w:val="005B219E"/>
    <w:rsid w:val="005B29D6"/>
    <w:rsid w:val="005B2C12"/>
    <w:rsid w:val="005B33EC"/>
    <w:rsid w:val="005B434C"/>
    <w:rsid w:val="005B44E9"/>
    <w:rsid w:val="005B50B4"/>
    <w:rsid w:val="005B5109"/>
    <w:rsid w:val="005B5AEA"/>
    <w:rsid w:val="005B5B66"/>
    <w:rsid w:val="005B5EE7"/>
    <w:rsid w:val="005B5F22"/>
    <w:rsid w:val="005B604D"/>
    <w:rsid w:val="005B6133"/>
    <w:rsid w:val="005B6140"/>
    <w:rsid w:val="005B6554"/>
    <w:rsid w:val="005B65B9"/>
    <w:rsid w:val="005B6E6D"/>
    <w:rsid w:val="005B704C"/>
    <w:rsid w:val="005B718E"/>
    <w:rsid w:val="005B7AE5"/>
    <w:rsid w:val="005B7EBC"/>
    <w:rsid w:val="005C1D2C"/>
    <w:rsid w:val="005C1D87"/>
    <w:rsid w:val="005C1D92"/>
    <w:rsid w:val="005C23B0"/>
    <w:rsid w:val="005C33A9"/>
    <w:rsid w:val="005C37EF"/>
    <w:rsid w:val="005C382E"/>
    <w:rsid w:val="005C3D81"/>
    <w:rsid w:val="005C3F4D"/>
    <w:rsid w:val="005C42D2"/>
    <w:rsid w:val="005C49F7"/>
    <w:rsid w:val="005C4A0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CD7"/>
    <w:rsid w:val="005D1D14"/>
    <w:rsid w:val="005D243F"/>
    <w:rsid w:val="005D278D"/>
    <w:rsid w:val="005D2F95"/>
    <w:rsid w:val="005D33C3"/>
    <w:rsid w:val="005D358F"/>
    <w:rsid w:val="005D364A"/>
    <w:rsid w:val="005D377B"/>
    <w:rsid w:val="005D38B6"/>
    <w:rsid w:val="005D4363"/>
    <w:rsid w:val="005D4BEA"/>
    <w:rsid w:val="005D4D47"/>
    <w:rsid w:val="005D4F81"/>
    <w:rsid w:val="005D5188"/>
    <w:rsid w:val="005D5459"/>
    <w:rsid w:val="005D5713"/>
    <w:rsid w:val="005D5A2E"/>
    <w:rsid w:val="005D5BC8"/>
    <w:rsid w:val="005D5F4A"/>
    <w:rsid w:val="005D6895"/>
    <w:rsid w:val="005D6C5F"/>
    <w:rsid w:val="005D77D4"/>
    <w:rsid w:val="005D7D19"/>
    <w:rsid w:val="005E0562"/>
    <w:rsid w:val="005E0685"/>
    <w:rsid w:val="005E071D"/>
    <w:rsid w:val="005E076C"/>
    <w:rsid w:val="005E0793"/>
    <w:rsid w:val="005E118E"/>
    <w:rsid w:val="005E11F1"/>
    <w:rsid w:val="005E1260"/>
    <w:rsid w:val="005E1ADF"/>
    <w:rsid w:val="005E24FF"/>
    <w:rsid w:val="005E272B"/>
    <w:rsid w:val="005E2E84"/>
    <w:rsid w:val="005E33FE"/>
    <w:rsid w:val="005E34A6"/>
    <w:rsid w:val="005E3726"/>
    <w:rsid w:val="005E3868"/>
    <w:rsid w:val="005E3C62"/>
    <w:rsid w:val="005E3EDF"/>
    <w:rsid w:val="005E3F9E"/>
    <w:rsid w:val="005E400E"/>
    <w:rsid w:val="005E44E6"/>
    <w:rsid w:val="005E491D"/>
    <w:rsid w:val="005E4BB2"/>
    <w:rsid w:val="005E4EB2"/>
    <w:rsid w:val="005E4F4B"/>
    <w:rsid w:val="005E5530"/>
    <w:rsid w:val="005E555A"/>
    <w:rsid w:val="005E5EC4"/>
    <w:rsid w:val="005E6471"/>
    <w:rsid w:val="005E64D4"/>
    <w:rsid w:val="005E681C"/>
    <w:rsid w:val="005E6A51"/>
    <w:rsid w:val="005E6DDE"/>
    <w:rsid w:val="005E6E05"/>
    <w:rsid w:val="005E6F98"/>
    <w:rsid w:val="005E722E"/>
    <w:rsid w:val="005E7377"/>
    <w:rsid w:val="005E7982"/>
    <w:rsid w:val="005E79C2"/>
    <w:rsid w:val="005E7DEA"/>
    <w:rsid w:val="005E7FBB"/>
    <w:rsid w:val="005F023F"/>
    <w:rsid w:val="005F06A4"/>
    <w:rsid w:val="005F0934"/>
    <w:rsid w:val="005F0BB6"/>
    <w:rsid w:val="005F1048"/>
    <w:rsid w:val="005F1499"/>
    <w:rsid w:val="005F1AE4"/>
    <w:rsid w:val="005F1AF0"/>
    <w:rsid w:val="005F1B26"/>
    <w:rsid w:val="005F1C8B"/>
    <w:rsid w:val="005F1E48"/>
    <w:rsid w:val="005F20EC"/>
    <w:rsid w:val="005F32FE"/>
    <w:rsid w:val="005F34A3"/>
    <w:rsid w:val="005F3918"/>
    <w:rsid w:val="005F3DC6"/>
    <w:rsid w:val="005F46B0"/>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4172"/>
    <w:rsid w:val="00604D52"/>
    <w:rsid w:val="00604EAB"/>
    <w:rsid w:val="00605936"/>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1E63"/>
    <w:rsid w:val="006122E4"/>
    <w:rsid w:val="0061267B"/>
    <w:rsid w:val="0061287F"/>
    <w:rsid w:val="00612BA1"/>
    <w:rsid w:val="00613DDE"/>
    <w:rsid w:val="00614116"/>
    <w:rsid w:val="0061445F"/>
    <w:rsid w:val="0061459D"/>
    <w:rsid w:val="006148B5"/>
    <w:rsid w:val="00614B2B"/>
    <w:rsid w:val="00614D6D"/>
    <w:rsid w:val="006153F6"/>
    <w:rsid w:val="00615E3C"/>
    <w:rsid w:val="00616588"/>
    <w:rsid w:val="006169F8"/>
    <w:rsid w:val="00616A3B"/>
    <w:rsid w:val="00617452"/>
    <w:rsid w:val="00617727"/>
    <w:rsid w:val="00617A4C"/>
    <w:rsid w:val="00620278"/>
    <w:rsid w:val="0062042E"/>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BD8"/>
    <w:rsid w:val="006263F3"/>
    <w:rsid w:val="00626568"/>
    <w:rsid w:val="006273F9"/>
    <w:rsid w:val="006274EE"/>
    <w:rsid w:val="00630037"/>
    <w:rsid w:val="006305B9"/>
    <w:rsid w:val="0063068C"/>
    <w:rsid w:val="0063093A"/>
    <w:rsid w:val="00630D75"/>
    <w:rsid w:val="00630E27"/>
    <w:rsid w:val="00630F6C"/>
    <w:rsid w:val="00631A62"/>
    <w:rsid w:val="00631AF5"/>
    <w:rsid w:val="00631B30"/>
    <w:rsid w:val="00633526"/>
    <w:rsid w:val="00633621"/>
    <w:rsid w:val="00633FB7"/>
    <w:rsid w:val="00634453"/>
    <w:rsid w:val="0063464F"/>
    <w:rsid w:val="00634F14"/>
    <w:rsid w:val="00634F9F"/>
    <w:rsid w:val="006350CE"/>
    <w:rsid w:val="00635121"/>
    <w:rsid w:val="00635442"/>
    <w:rsid w:val="00635A08"/>
    <w:rsid w:val="00635BF5"/>
    <w:rsid w:val="00635EC0"/>
    <w:rsid w:val="00635FE5"/>
    <w:rsid w:val="006363F7"/>
    <w:rsid w:val="0063666D"/>
    <w:rsid w:val="00636E8B"/>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A3F"/>
    <w:rsid w:val="00644B69"/>
    <w:rsid w:val="0064516F"/>
    <w:rsid w:val="006453A2"/>
    <w:rsid w:val="00645B8A"/>
    <w:rsid w:val="00645BB0"/>
    <w:rsid w:val="00645F16"/>
    <w:rsid w:val="00645F28"/>
    <w:rsid w:val="006462A0"/>
    <w:rsid w:val="00646600"/>
    <w:rsid w:val="00646B13"/>
    <w:rsid w:val="00646C73"/>
    <w:rsid w:val="00646D79"/>
    <w:rsid w:val="00647959"/>
    <w:rsid w:val="00650266"/>
    <w:rsid w:val="006503FE"/>
    <w:rsid w:val="006504BD"/>
    <w:rsid w:val="006504D4"/>
    <w:rsid w:val="00650563"/>
    <w:rsid w:val="00650F58"/>
    <w:rsid w:val="00650FCD"/>
    <w:rsid w:val="00651047"/>
    <w:rsid w:val="0065113C"/>
    <w:rsid w:val="0065118D"/>
    <w:rsid w:val="006512D3"/>
    <w:rsid w:val="00651573"/>
    <w:rsid w:val="0065183E"/>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70D7"/>
    <w:rsid w:val="006573B6"/>
    <w:rsid w:val="006573C3"/>
    <w:rsid w:val="00657590"/>
    <w:rsid w:val="0065783D"/>
    <w:rsid w:val="00657BC9"/>
    <w:rsid w:val="00657CE2"/>
    <w:rsid w:val="006601E8"/>
    <w:rsid w:val="00660373"/>
    <w:rsid w:val="00660527"/>
    <w:rsid w:val="006608B0"/>
    <w:rsid w:val="00661054"/>
    <w:rsid w:val="00661720"/>
    <w:rsid w:val="006617FB"/>
    <w:rsid w:val="00661C4E"/>
    <w:rsid w:val="0066245D"/>
    <w:rsid w:val="0066253C"/>
    <w:rsid w:val="00662666"/>
    <w:rsid w:val="006628BB"/>
    <w:rsid w:val="00662CBB"/>
    <w:rsid w:val="006630F0"/>
    <w:rsid w:val="0066320C"/>
    <w:rsid w:val="0066344F"/>
    <w:rsid w:val="00663B57"/>
    <w:rsid w:val="006642B5"/>
    <w:rsid w:val="006642D2"/>
    <w:rsid w:val="00664429"/>
    <w:rsid w:val="0066456D"/>
    <w:rsid w:val="00664A18"/>
    <w:rsid w:val="00664E11"/>
    <w:rsid w:val="00664F9B"/>
    <w:rsid w:val="0066541B"/>
    <w:rsid w:val="00665B93"/>
    <w:rsid w:val="00666258"/>
    <w:rsid w:val="00666DEF"/>
    <w:rsid w:val="00666E58"/>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3338"/>
    <w:rsid w:val="00673514"/>
    <w:rsid w:val="006737D0"/>
    <w:rsid w:val="00673B13"/>
    <w:rsid w:val="00673C00"/>
    <w:rsid w:val="00673E8B"/>
    <w:rsid w:val="0067468C"/>
    <w:rsid w:val="006746B2"/>
    <w:rsid w:val="006748B7"/>
    <w:rsid w:val="006749AE"/>
    <w:rsid w:val="006752E2"/>
    <w:rsid w:val="00675369"/>
    <w:rsid w:val="0067574F"/>
    <w:rsid w:val="00675ACB"/>
    <w:rsid w:val="006762F7"/>
    <w:rsid w:val="00676309"/>
    <w:rsid w:val="006763E3"/>
    <w:rsid w:val="0067744A"/>
    <w:rsid w:val="00677651"/>
    <w:rsid w:val="0067772F"/>
    <w:rsid w:val="00677FFB"/>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747"/>
    <w:rsid w:val="006848B7"/>
    <w:rsid w:val="00684B70"/>
    <w:rsid w:val="006851B1"/>
    <w:rsid w:val="00685782"/>
    <w:rsid w:val="00685F6C"/>
    <w:rsid w:val="006860CD"/>
    <w:rsid w:val="00686112"/>
    <w:rsid w:val="006863D2"/>
    <w:rsid w:val="00686928"/>
    <w:rsid w:val="00687049"/>
    <w:rsid w:val="006875F4"/>
    <w:rsid w:val="00687662"/>
    <w:rsid w:val="00687C14"/>
    <w:rsid w:val="00690381"/>
    <w:rsid w:val="00690BBB"/>
    <w:rsid w:val="006911B4"/>
    <w:rsid w:val="00692B71"/>
    <w:rsid w:val="00692D11"/>
    <w:rsid w:val="00693121"/>
    <w:rsid w:val="0069344E"/>
    <w:rsid w:val="00693CA1"/>
    <w:rsid w:val="00693DF6"/>
    <w:rsid w:val="006940D8"/>
    <w:rsid w:val="006944EC"/>
    <w:rsid w:val="0069473A"/>
    <w:rsid w:val="00694824"/>
    <w:rsid w:val="00695168"/>
    <w:rsid w:val="00695859"/>
    <w:rsid w:val="00695AEB"/>
    <w:rsid w:val="00695BCB"/>
    <w:rsid w:val="00696684"/>
    <w:rsid w:val="00696AED"/>
    <w:rsid w:val="0069729B"/>
    <w:rsid w:val="0069755C"/>
    <w:rsid w:val="00697616"/>
    <w:rsid w:val="00697637"/>
    <w:rsid w:val="00697982"/>
    <w:rsid w:val="00697C6D"/>
    <w:rsid w:val="006A0DB2"/>
    <w:rsid w:val="006A18F8"/>
    <w:rsid w:val="006A1B5A"/>
    <w:rsid w:val="006A1B8F"/>
    <w:rsid w:val="006A1D8B"/>
    <w:rsid w:val="006A2501"/>
    <w:rsid w:val="006A289A"/>
    <w:rsid w:val="006A289B"/>
    <w:rsid w:val="006A2BDF"/>
    <w:rsid w:val="006A2DF1"/>
    <w:rsid w:val="006A3903"/>
    <w:rsid w:val="006A39B5"/>
    <w:rsid w:val="006A4212"/>
    <w:rsid w:val="006A44C9"/>
    <w:rsid w:val="006A4C23"/>
    <w:rsid w:val="006A5AA8"/>
    <w:rsid w:val="006A5B37"/>
    <w:rsid w:val="006A62D4"/>
    <w:rsid w:val="006A64DA"/>
    <w:rsid w:val="006A76AC"/>
    <w:rsid w:val="006A7DBD"/>
    <w:rsid w:val="006A7FE3"/>
    <w:rsid w:val="006B0159"/>
    <w:rsid w:val="006B073E"/>
    <w:rsid w:val="006B0811"/>
    <w:rsid w:val="006B12CF"/>
    <w:rsid w:val="006B1643"/>
    <w:rsid w:val="006B1807"/>
    <w:rsid w:val="006B18F4"/>
    <w:rsid w:val="006B21F9"/>
    <w:rsid w:val="006B2E05"/>
    <w:rsid w:val="006B2F66"/>
    <w:rsid w:val="006B3089"/>
    <w:rsid w:val="006B36A2"/>
    <w:rsid w:val="006B36DD"/>
    <w:rsid w:val="006B3900"/>
    <w:rsid w:val="006B3C86"/>
    <w:rsid w:val="006B3FC9"/>
    <w:rsid w:val="006B43A2"/>
    <w:rsid w:val="006B456F"/>
    <w:rsid w:val="006B4873"/>
    <w:rsid w:val="006B4F25"/>
    <w:rsid w:val="006B572A"/>
    <w:rsid w:val="006B6834"/>
    <w:rsid w:val="006B6C81"/>
    <w:rsid w:val="006B6EDC"/>
    <w:rsid w:val="006B717D"/>
    <w:rsid w:val="006B73B0"/>
    <w:rsid w:val="006B7682"/>
    <w:rsid w:val="006B7F7C"/>
    <w:rsid w:val="006C0119"/>
    <w:rsid w:val="006C0494"/>
    <w:rsid w:val="006C092B"/>
    <w:rsid w:val="006C14C8"/>
    <w:rsid w:val="006C1635"/>
    <w:rsid w:val="006C16F3"/>
    <w:rsid w:val="006C1744"/>
    <w:rsid w:val="006C17B6"/>
    <w:rsid w:val="006C182E"/>
    <w:rsid w:val="006C1EF9"/>
    <w:rsid w:val="006C21A7"/>
    <w:rsid w:val="006C253F"/>
    <w:rsid w:val="006C26FB"/>
    <w:rsid w:val="006C2ED7"/>
    <w:rsid w:val="006C3100"/>
    <w:rsid w:val="006C34F5"/>
    <w:rsid w:val="006C3617"/>
    <w:rsid w:val="006C3793"/>
    <w:rsid w:val="006C3A42"/>
    <w:rsid w:val="006C4349"/>
    <w:rsid w:val="006C534C"/>
    <w:rsid w:val="006C5B09"/>
    <w:rsid w:val="006C5BA1"/>
    <w:rsid w:val="006C6467"/>
    <w:rsid w:val="006C6558"/>
    <w:rsid w:val="006C6B0C"/>
    <w:rsid w:val="006C71BF"/>
    <w:rsid w:val="006C726F"/>
    <w:rsid w:val="006C77AE"/>
    <w:rsid w:val="006D000E"/>
    <w:rsid w:val="006D01FC"/>
    <w:rsid w:val="006D02D1"/>
    <w:rsid w:val="006D0884"/>
    <w:rsid w:val="006D0CE4"/>
    <w:rsid w:val="006D0F13"/>
    <w:rsid w:val="006D167D"/>
    <w:rsid w:val="006D1795"/>
    <w:rsid w:val="006D1897"/>
    <w:rsid w:val="006D1FFC"/>
    <w:rsid w:val="006D2112"/>
    <w:rsid w:val="006D2281"/>
    <w:rsid w:val="006D25FC"/>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C6F"/>
    <w:rsid w:val="006E2038"/>
    <w:rsid w:val="006E20D7"/>
    <w:rsid w:val="006E2448"/>
    <w:rsid w:val="006E24CA"/>
    <w:rsid w:val="006E27A6"/>
    <w:rsid w:val="006E2BAA"/>
    <w:rsid w:val="006E2C88"/>
    <w:rsid w:val="006E2CC3"/>
    <w:rsid w:val="006E359D"/>
    <w:rsid w:val="006E3811"/>
    <w:rsid w:val="006E5058"/>
    <w:rsid w:val="006E58C9"/>
    <w:rsid w:val="006E6D66"/>
    <w:rsid w:val="006E729F"/>
    <w:rsid w:val="006E77DA"/>
    <w:rsid w:val="006E78DF"/>
    <w:rsid w:val="006E7B41"/>
    <w:rsid w:val="006E7ECF"/>
    <w:rsid w:val="006F004C"/>
    <w:rsid w:val="006F035B"/>
    <w:rsid w:val="006F06E4"/>
    <w:rsid w:val="006F0765"/>
    <w:rsid w:val="006F08DE"/>
    <w:rsid w:val="006F11D0"/>
    <w:rsid w:val="006F154D"/>
    <w:rsid w:val="006F1E96"/>
    <w:rsid w:val="006F2092"/>
    <w:rsid w:val="006F20E0"/>
    <w:rsid w:val="006F21DC"/>
    <w:rsid w:val="006F21F2"/>
    <w:rsid w:val="006F2328"/>
    <w:rsid w:val="006F253C"/>
    <w:rsid w:val="006F2739"/>
    <w:rsid w:val="006F291D"/>
    <w:rsid w:val="006F3BBC"/>
    <w:rsid w:val="006F3E0E"/>
    <w:rsid w:val="006F47A8"/>
    <w:rsid w:val="006F4A6E"/>
    <w:rsid w:val="006F4D3E"/>
    <w:rsid w:val="006F53B5"/>
    <w:rsid w:val="006F54F8"/>
    <w:rsid w:val="006F579C"/>
    <w:rsid w:val="006F5943"/>
    <w:rsid w:val="006F5CAB"/>
    <w:rsid w:val="006F6617"/>
    <w:rsid w:val="006F6775"/>
    <w:rsid w:val="006F7913"/>
    <w:rsid w:val="00700F49"/>
    <w:rsid w:val="00700F9F"/>
    <w:rsid w:val="0070121F"/>
    <w:rsid w:val="00701475"/>
    <w:rsid w:val="007014FC"/>
    <w:rsid w:val="00701794"/>
    <w:rsid w:val="00701EC6"/>
    <w:rsid w:val="007020F8"/>
    <w:rsid w:val="007023FA"/>
    <w:rsid w:val="00703A05"/>
    <w:rsid w:val="00704108"/>
    <w:rsid w:val="007042C6"/>
    <w:rsid w:val="00704335"/>
    <w:rsid w:val="007043E4"/>
    <w:rsid w:val="00704678"/>
    <w:rsid w:val="00704D7C"/>
    <w:rsid w:val="00705431"/>
    <w:rsid w:val="007059D3"/>
    <w:rsid w:val="0070603E"/>
    <w:rsid w:val="00706079"/>
    <w:rsid w:val="00706E82"/>
    <w:rsid w:val="00706F3E"/>
    <w:rsid w:val="007071D1"/>
    <w:rsid w:val="00707D7C"/>
    <w:rsid w:val="00710035"/>
    <w:rsid w:val="007102F3"/>
    <w:rsid w:val="00710564"/>
    <w:rsid w:val="007105A3"/>
    <w:rsid w:val="007108CC"/>
    <w:rsid w:val="00711749"/>
    <w:rsid w:val="00711CD3"/>
    <w:rsid w:val="00711DE3"/>
    <w:rsid w:val="00712916"/>
    <w:rsid w:val="00712A94"/>
    <w:rsid w:val="00713172"/>
    <w:rsid w:val="0071359E"/>
    <w:rsid w:val="00713C4E"/>
    <w:rsid w:val="00713C50"/>
    <w:rsid w:val="00713DF6"/>
    <w:rsid w:val="00713E70"/>
    <w:rsid w:val="00714058"/>
    <w:rsid w:val="00714645"/>
    <w:rsid w:val="00714955"/>
    <w:rsid w:val="00714ADC"/>
    <w:rsid w:val="0071556B"/>
    <w:rsid w:val="00715EDE"/>
    <w:rsid w:val="00716368"/>
    <w:rsid w:val="0071677A"/>
    <w:rsid w:val="00716DEA"/>
    <w:rsid w:val="007174C3"/>
    <w:rsid w:val="00717CCC"/>
    <w:rsid w:val="00717E9E"/>
    <w:rsid w:val="0072023A"/>
    <w:rsid w:val="00720CDD"/>
    <w:rsid w:val="00720D21"/>
    <w:rsid w:val="00721BAE"/>
    <w:rsid w:val="00721D50"/>
    <w:rsid w:val="00721EA3"/>
    <w:rsid w:val="007224CB"/>
    <w:rsid w:val="007229A6"/>
    <w:rsid w:val="00722B30"/>
    <w:rsid w:val="00723673"/>
    <w:rsid w:val="007242AD"/>
    <w:rsid w:val="00724525"/>
    <w:rsid w:val="007245BB"/>
    <w:rsid w:val="00725D5F"/>
    <w:rsid w:val="0072613F"/>
    <w:rsid w:val="007265FE"/>
    <w:rsid w:val="00726B03"/>
    <w:rsid w:val="0072756F"/>
    <w:rsid w:val="00727E35"/>
    <w:rsid w:val="00727ED8"/>
    <w:rsid w:val="00730048"/>
    <w:rsid w:val="007306D8"/>
    <w:rsid w:val="00730F93"/>
    <w:rsid w:val="00731200"/>
    <w:rsid w:val="0073140E"/>
    <w:rsid w:val="00731870"/>
    <w:rsid w:val="00731B0D"/>
    <w:rsid w:val="00731C13"/>
    <w:rsid w:val="00731C45"/>
    <w:rsid w:val="0073230C"/>
    <w:rsid w:val="007324E2"/>
    <w:rsid w:val="00732653"/>
    <w:rsid w:val="00732FB6"/>
    <w:rsid w:val="0073326C"/>
    <w:rsid w:val="0073352A"/>
    <w:rsid w:val="00733DA6"/>
    <w:rsid w:val="00733E3B"/>
    <w:rsid w:val="00733ECA"/>
    <w:rsid w:val="007340BE"/>
    <w:rsid w:val="00734192"/>
    <w:rsid w:val="00734309"/>
    <w:rsid w:val="007347F5"/>
    <w:rsid w:val="00734805"/>
    <w:rsid w:val="007348D8"/>
    <w:rsid w:val="0073537F"/>
    <w:rsid w:val="00735B7F"/>
    <w:rsid w:val="0073616A"/>
    <w:rsid w:val="007366EC"/>
    <w:rsid w:val="0073676A"/>
    <w:rsid w:val="00736787"/>
    <w:rsid w:val="007379D8"/>
    <w:rsid w:val="00737AC9"/>
    <w:rsid w:val="00740514"/>
    <w:rsid w:val="007405E6"/>
    <w:rsid w:val="00740F22"/>
    <w:rsid w:val="00740FC9"/>
    <w:rsid w:val="00741505"/>
    <w:rsid w:val="00741FA3"/>
    <w:rsid w:val="007420BB"/>
    <w:rsid w:val="007420DD"/>
    <w:rsid w:val="00742600"/>
    <w:rsid w:val="007426F7"/>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3E3"/>
    <w:rsid w:val="00746A0F"/>
    <w:rsid w:val="00746D2A"/>
    <w:rsid w:val="00747004"/>
    <w:rsid w:val="00747114"/>
    <w:rsid w:val="00747293"/>
    <w:rsid w:val="007473A4"/>
    <w:rsid w:val="00747C54"/>
    <w:rsid w:val="007502FD"/>
    <w:rsid w:val="0075035B"/>
    <w:rsid w:val="007522C2"/>
    <w:rsid w:val="007524F0"/>
    <w:rsid w:val="0075290F"/>
    <w:rsid w:val="00752992"/>
    <w:rsid w:val="00752D46"/>
    <w:rsid w:val="00752DD4"/>
    <w:rsid w:val="00752F6B"/>
    <w:rsid w:val="00753E41"/>
    <w:rsid w:val="00753EA3"/>
    <w:rsid w:val="0075475B"/>
    <w:rsid w:val="00754A67"/>
    <w:rsid w:val="00754DCF"/>
    <w:rsid w:val="0075504D"/>
    <w:rsid w:val="0075524E"/>
    <w:rsid w:val="00755755"/>
    <w:rsid w:val="00755B41"/>
    <w:rsid w:val="00755B5E"/>
    <w:rsid w:val="00756584"/>
    <w:rsid w:val="0075681A"/>
    <w:rsid w:val="00756A22"/>
    <w:rsid w:val="00756A89"/>
    <w:rsid w:val="00756D22"/>
    <w:rsid w:val="00756DDC"/>
    <w:rsid w:val="00757E7A"/>
    <w:rsid w:val="0076058E"/>
    <w:rsid w:val="007609EE"/>
    <w:rsid w:val="00760BA9"/>
    <w:rsid w:val="00760EE9"/>
    <w:rsid w:val="00761519"/>
    <w:rsid w:val="007616AA"/>
    <w:rsid w:val="0076177E"/>
    <w:rsid w:val="00761B53"/>
    <w:rsid w:val="00761F54"/>
    <w:rsid w:val="007622A9"/>
    <w:rsid w:val="007628B2"/>
    <w:rsid w:val="00762E27"/>
    <w:rsid w:val="0076312F"/>
    <w:rsid w:val="007637FA"/>
    <w:rsid w:val="0076383A"/>
    <w:rsid w:val="00763B15"/>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881"/>
    <w:rsid w:val="00771D42"/>
    <w:rsid w:val="00771F5D"/>
    <w:rsid w:val="00772482"/>
    <w:rsid w:val="00772632"/>
    <w:rsid w:val="007732DE"/>
    <w:rsid w:val="00773B4F"/>
    <w:rsid w:val="00773C6B"/>
    <w:rsid w:val="00773C94"/>
    <w:rsid w:val="00773D4F"/>
    <w:rsid w:val="007743E2"/>
    <w:rsid w:val="00774967"/>
    <w:rsid w:val="00774B91"/>
    <w:rsid w:val="00774EB4"/>
    <w:rsid w:val="007758CF"/>
    <w:rsid w:val="007762F8"/>
    <w:rsid w:val="00776576"/>
    <w:rsid w:val="007766BF"/>
    <w:rsid w:val="00776835"/>
    <w:rsid w:val="007768C7"/>
    <w:rsid w:val="00776BC0"/>
    <w:rsid w:val="00776C90"/>
    <w:rsid w:val="00776E36"/>
    <w:rsid w:val="00776E6C"/>
    <w:rsid w:val="007771B9"/>
    <w:rsid w:val="00777966"/>
    <w:rsid w:val="00777C45"/>
    <w:rsid w:val="0078021A"/>
    <w:rsid w:val="00780531"/>
    <w:rsid w:val="00780643"/>
    <w:rsid w:val="00781A35"/>
    <w:rsid w:val="00781B32"/>
    <w:rsid w:val="00782A33"/>
    <w:rsid w:val="00783087"/>
    <w:rsid w:val="0078331D"/>
    <w:rsid w:val="00783775"/>
    <w:rsid w:val="00783CB3"/>
    <w:rsid w:val="00783DD6"/>
    <w:rsid w:val="00783DF2"/>
    <w:rsid w:val="00783FAC"/>
    <w:rsid w:val="0078418C"/>
    <w:rsid w:val="007842AD"/>
    <w:rsid w:val="0078527B"/>
    <w:rsid w:val="00785389"/>
    <w:rsid w:val="007857FD"/>
    <w:rsid w:val="00785840"/>
    <w:rsid w:val="007862C5"/>
    <w:rsid w:val="007873BA"/>
    <w:rsid w:val="00787FDC"/>
    <w:rsid w:val="007908E7"/>
    <w:rsid w:val="00791397"/>
    <w:rsid w:val="007916EC"/>
    <w:rsid w:val="0079175E"/>
    <w:rsid w:val="007921AA"/>
    <w:rsid w:val="00792710"/>
    <w:rsid w:val="007928B8"/>
    <w:rsid w:val="007929C8"/>
    <w:rsid w:val="007929EB"/>
    <w:rsid w:val="00792AD6"/>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2347"/>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68BB"/>
    <w:rsid w:val="007B0362"/>
    <w:rsid w:val="007B04FD"/>
    <w:rsid w:val="007B0586"/>
    <w:rsid w:val="007B11A7"/>
    <w:rsid w:val="007B159D"/>
    <w:rsid w:val="007B16A5"/>
    <w:rsid w:val="007B1808"/>
    <w:rsid w:val="007B1B5F"/>
    <w:rsid w:val="007B1FF6"/>
    <w:rsid w:val="007B23DD"/>
    <w:rsid w:val="007B2A45"/>
    <w:rsid w:val="007B2BD4"/>
    <w:rsid w:val="007B2F39"/>
    <w:rsid w:val="007B31D9"/>
    <w:rsid w:val="007B3218"/>
    <w:rsid w:val="007B33F5"/>
    <w:rsid w:val="007B39A3"/>
    <w:rsid w:val="007B4553"/>
    <w:rsid w:val="007B5D60"/>
    <w:rsid w:val="007B5E6D"/>
    <w:rsid w:val="007B6413"/>
    <w:rsid w:val="007B6ED4"/>
    <w:rsid w:val="007B705D"/>
    <w:rsid w:val="007B731C"/>
    <w:rsid w:val="007B7C6B"/>
    <w:rsid w:val="007B7DD1"/>
    <w:rsid w:val="007C04CF"/>
    <w:rsid w:val="007C1006"/>
    <w:rsid w:val="007C1068"/>
    <w:rsid w:val="007C17AC"/>
    <w:rsid w:val="007C1D50"/>
    <w:rsid w:val="007C1DC1"/>
    <w:rsid w:val="007C1E48"/>
    <w:rsid w:val="007C23B7"/>
    <w:rsid w:val="007C24DF"/>
    <w:rsid w:val="007C259C"/>
    <w:rsid w:val="007C2CF2"/>
    <w:rsid w:val="007C31E1"/>
    <w:rsid w:val="007C34D8"/>
    <w:rsid w:val="007C3D4A"/>
    <w:rsid w:val="007C427E"/>
    <w:rsid w:val="007C429D"/>
    <w:rsid w:val="007C436E"/>
    <w:rsid w:val="007C474E"/>
    <w:rsid w:val="007C4997"/>
    <w:rsid w:val="007C4BA4"/>
    <w:rsid w:val="007C4EDB"/>
    <w:rsid w:val="007C4EF1"/>
    <w:rsid w:val="007C5AD3"/>
    <w:rsid w:val="007C6C27"/>
    <w:rsid w:val="007C70A6"/>
    <w:rsid w:val="007C71B9"/>
    <w:rsid w:val="007C7324"/>
    <w:rsid w:val="007D0709"/>
    <w:rsid w:val="007D0A44"/>
    <w:rsid w:val="007D0EC9"/>
    <w:rsid w:val="007D1C92"/>
    <w:rsid w:val="007D1CB0"/>
    <w:rsid w:val="007D1D21"/>
    <w:rsid w:val="007D1D4F"/>
    <w:rsid w:val="007D2176"/>
    <w:rsid w:val="007D24E0"/>
    <w:rsid w:val="007D27BE"/>
    <w:rsid w:val="007D3016"/>
    <w:rsid w:val="007D3248"/>
    <w:rsid w:val="007D3524"/>
    <w:rsid w:val="007D3977"/>
    <w:rsid w:val="007D41C5"/>
    <w:rsid w:val="007D4391"/>
    <w:rsid w:val="007D4646"/>
    <w:rsid w:val="007D49FD"/>
    <w:rsid w:val="007D4A3B"/>
    <w:rsid w:val="007D4D90"/>
    <w:rsid w:val="007D5316"/>
    <w:rsid w:val="007D53A7"/>
    <w:rsid w:val="007D541F"/>
    <w:rsid w:val="007D5AC6"/>
    <w:rsid w:val="007D5ADC"/>
    <w:rsid w:val="007D5B7D"/>
    <w:rsid w:val="007D66C9"/>
    <w:rsid w:val="007D6A8C"/>
    <w:rsid w:val="007D7160"/>
    <w:rsid w:val="007D7215"/>
    <w:rsid w:val="007D753C"/>
    <w:rsid w:val="007D7A64"/>
    <w:rsid w:val="007D7B46"/>
    <w:rsid w:val="007E01DA"/>
    <w:rsid w:val="007E0249"/>
    <w:rsid w:val="007E0BBC"/>
    <w:rsid w:val="007E0D6E"/>
    <w:rsid w:val="007E0F57"/>
    <w:rsid w:val="007E1069"/>
    <w:rsid w:val="007E1D81"/>
    <w:rsid w:val="007E1E23"/>
    <w:rsid w:val="007E1EB4"/>
    <w:rsid w:val="007E23C2"/>
    <w:rsid w:val="007E260C"/>
    <w:rsid w:val="007E2951"/>
    <w:rsid w:val="007E2A7F"/>
    <w:rsid w:val="007E2AA3"/>
    <w:rsid w:val="007E2C73"/>
    <w:rsid w:val="007E31F9"/>
    <w:rsid w:val="007E32E0"/>
    <w:rsid w:val="007E39B0"/>
    <w:rsid w:val="007E3A53"/>
    <w:rsid w:val="007E40F9"/>
    <w:rsid w:val="007E41AD"/>
    <w:rsid w:val="007E45C1"/>
    <w:rsid w:val="007E48EF"/>
    <w:rsid w:val="007E4A7F"/>
    <w:rsid w:val="007E4DF9"/>
    <w:rsid w:val="007E58D7"/>
    <w:rsid w:val="007E5AF0"/>
    <w:rsid w:val="007E5B93"/>
    <w:rsid w:val="007E6489"/>
    <w:rsid w:val="007E64C4"/>
    <w:rsid w:val="007E6633"/>
    <w:rsid w:val="007E6A00"/>
    <w:rsid w:val="007E7AFD"/>
    <w:rsid w:val="007E7B0A"/>
    <w:rsid w:val="007E7B17"/>
    <w:rsid w:val="007F04FD"/>
    <w:rsid w:val="007F0507"/>
    <w:rsid w:val="007F09AA"/>
    <w:rsid w:val="007F0DF8"/>
    <w:rsid w:val="007F0F83"/>
    <w:rsid w:val="007F135D"/>
    <w:rsid w:val="007F1734"/>
    <w:rsid w:val="007F1D77"/>
    <w:rsid w:val="007F2779"/>
    <w:rsid w:val="007F2D8D"/>
    <w:rsid w:val="007F2E3E"/>
    <w:rsid w:val="007F31E2"/>
    <w:rsid w:val="007F320D"/>
    <w:rsid w:val="007F39BF"/>
    <w:rsid w:val="007F39C5"/>
    <w:rsid w:val="007F5148"/>
    <w:rsid w:val="007F52B9"/>
    <w:rsid w:val="007F564C"/>
    <w:rsid w:val="007F5A14"/>
    <w:rsid w:val="007F5A1B"/>
    <w:rsid w:val="007F5A6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E7D"/>
    <w:rsid w:val="00807AEB"/>
    <w:rsid w:val="0081028F"/>
    <w:rsid w:val="0081033A"/>
    <w:rsid w:val="008104DF"/>
    <w:rsid w:val="00810558"/>
    <w:rsid w:val="008106B0"/>
    <w:rsid w:val="008107BD"/>
    <w:rsid w:val="00810A12"/>
    <w:rsid w:val="00811177"/>
    <w:rsid w:val="008112E9"/>
    <w:rsid w:val="00812BCA"/>
    <w:rsid w:val="00812F58"/>
    <w:rsid w:val="00813874"/>
    <w:rsid w:val="00813ED6"/>
    <w:rsid w:val="008140E0"/>
    <w:rsid w:val="008143FC"/>
    <w:rsid w:val="0081443D"/>
    <w:rsid w:val="0081475F"/>
    <w:rsid w:val="0081516B"/>
    <w:rsid w:val="00815795"/>
    <w:rsid w:val="008159ED"/>
    <w:rsid w:val="00815C0A"/>
    <w:rsid w:val="00815C27"/>
    <w:rsid w:val="00815E66"/>
    <w:rsid w:val="0081603E"/>
    <w:rsid w:val="0081633C"/>
    <w:rsid w:val="00816BE6"/>
    <w:rsid w:val="00816CAA"/>
    <w:rsid w:val="00816D3C"/>
    <w:rsid w:val="00817B57"/>
    <w:rsid w:val="00817FA7"/>
    <w:rsid w:val="00817FA8"/>
    <w:rsid w:val="00820636"/>
    <w:rsid w:val="0082149D"/>
    <w:rsid w:val="00821561"/>
    <w:rsid w:val="008217E5"/>
    <w:rsid w:val="00822700"/>
    <w:rsid w:val="008231DE"/>
    <w:rsid w:val="0082346D"/>
    <w:rsid w:val="00823B36"/>
    <w:rsid w:val="008240A6"/>
    <w:rsid w:val="008241C9"/>
    <w:rsid w:val="008244C9"/>
    <w:rsid w:val="008247EF"/>
    <w:rsid w:val="00824BE7"/>
    <w:rsid w:val="00825187"/>
    <w:rsid w:val="008251F4"/>
    <w:rsid w:val="008257AD"/>
    <w:rsid w:val="00825937"/>
    <w:rsid w:val="00825CB1"/>
    <w:rsid w:val="00825F91"/>
    <w:rsid w:val="0082604D"/>
    <w:rsid w:val="00826646"/>
    <w:rsid w:val="00826D5E"/>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391"/>
    <w:rsid w:val="00836986"/>
    <w:rsid w:val="00836C19"/>
    <w:rsid w:val="00836F15"/>
    <w:rsid w:val="0083705C"/>
    <w:rsid w:val="00837238"/>
    <w:rsid w:val="0083728C"/>
    <w:rsid w:val="008376E6"/>
    <w:rsid w:val="00837A59"/>
    <w:rsid w:val="00840230"/>
    <w:rsid w:val="00840966"/>
    <w:rsid w:val="0084201E"/>
    <w:rsid w:val="0084245F"/>
    <w:rsid w:val="00842D3F"/>
    <w:rsid w:val="008433E3"/>
    <w:rsid w:val="00843426"/>
    <w:rsid w:val="00843C6D"/>
    <w:rsid w:val="00843DA2"/>
    <w:rsid w:val="00843F34"/>
    <w:rsid w:val="008445C0"/>
    <w:rsid w:val="00844829"/>
    <w:rsid w:val="008449C0"/>
    <w:rsid w:val="00844C03"/>
    <w:rsid w:val="00844E12"/>
    <w:rsid w:val="008452ED"/>
    <w:rsid w:val="00845AC8"/>
    <w:rsid w:val="00846121"/>
    <w:rsid w:val="008461D8"/>
    <w:rsid w:val="00846213"/>
    <w:rsid w:val="008462DB"/>
    <w:rsid w:val="0084659B"/>
    <w:rsid w:val="00846A66"/>
    <w:rsid w:val="00846D35"/>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763"/>
    <w:rsid w:val="00853D0D"/>
    <w:rsid w:val="00854042"/>
    <w:rsid w:val="008540D0"/>
    <w:rsid w:val="00854798"/>
    <w:rsid w:val="00854BD2"/>
    <w:rsid w:val="00855568"/>
    <w:rsid w:val="008558A6"/>
    <w:rsid w:val="00855EA9"/>
    <w:rsid w:val="008560F4"/>
    <w:rsid w:val="0085650D"/>
    <w:rsid w:val="00856639"/>
    <w:rsid w:val="0085727F"/>
    <w:rsid w:val="0085743A"/>
    <w:rsid w:val="00857AD9"/>
    <w:rsid w:val="00860679"/>
    <w:rsid w:val="008609D8"/>
    <w:rsid w:val="00860B78"/>
    <w:rsid w:val="00860CBE"/>
    <w:rsid w:val="00860D40"/>
    <w:rsid w:val="008613F5"/>
    <w:rsid w:val="0086152C"/>
    <w:rsid w:val="00861539"/>
    <w:rsid w:val="0086186F"/>
    <w:rsid w:val="00861AA4"/>
    <w:rsid w:val="0086242B"/>
    <w:rsid w:val="00862D30"/>
    <w:rsid w:val="00862F6A"/>
    <w:rsid w:val="00863157"/>
    <w:rsid w:val="00864FFD"/>
    <w:rsid w:val="00865847"/>
    <w:rsid w:val="0086655A"/>
    <w:rsid w:val="00866773"/>
    <w:rsid w:val="00867325"/>
    <w:rsid w:val="00867348"/>
    <w:rsid w:val="0087058F"/>
    <w:rsid w:val="00870598"/>
    <w:rsid w:val="008707F1"/>
    <w:rsid w:val="0087139D"/>
    <w:rsid w:val="008714B6"/>
    <w:rsid w:val="0087153F"/>
    <w:rsid w:val="00871DA0"/>
    <w:rsid w:val="0087241A"/>
    <w:rsid w:val="0087258E"/>
    <w:rsid w:val="008727DC"/>
    <w:rsid w:val="008729FB"/>
    <w:rsid w:val="00872AAD"/>
    <w:rsid w:val="00872DC5"/>
    <w:rsid w:val="00872DC7"/>
    <w:rsid w:val="00872EF4"/>
    <w:rsid w:val="00873B6D"/>
    <w:rsid w:val="00873DB7"/>
    <w:rsid w:val="00873FB2"/>
    <w:rsid w:val="00874F81"/>
    <w:rsid w:val="008750C7"/>
    <w:rsid w:val="008750FA"/>
    <w:rsid w:val="00875108"/>
    <w:rsid w:val="00875262"/>
    <w:rsid w:val="008754EB"/>
    <w:rsid w:val="00875659"/>
    <w:rsid w:val="00875E0C"/>
    <w:rsid w:val="008761A5"/>
    <w:rsid w:val="008761CD"/>
    <w:rsid w:val="00876601"/>
    <w:rsid w:val="008770DE"/>
    <w:rsid w:val="00877191"/>
    <w:rsid w:val="008771EE"/>
    <w:rsid w:val="008778AC"/>
    <w:rsid w:val="0087792E"/>
    <w:rsid w:val="00880C31"/>
    <w:rsid w:val="00880DC5"/>
    <w:rsid w:val="0088108E"/>
    <w:rsid w:val="008812D1"/>
    <w:rsid w:val="0088160C"/>
    <w:rsid w:val="008816D5"/>
    <w:rsid w:val="008817B7"/>
    <w:rsid w:val="00881B57"/>
    <w:rsid w:val="00882083"/>
    <w:rsid w:val="008820DD"/>
    <w:rsid w:val="0088292D"/>
    <w:rsid w:val="00882969"/>
    <w:rsid w:val="00882B4A"/>
    <w:rsid w:val="0088318A"/>
    <w:rsid w:val="00883292"/>
    <w:rsid w:val="008834D2"/>
    <w:rsid w:val="0088366F"/>
    <w:rsid w:val="008837CB"/>
    <w:rsid w:val="0088395D"/>
    <w:rsid w:val="00884002"/>
    <w:rsid w:val="008844D5"/>
    <w:rsid w:val="00884579"/>
    <w:rsid w:val="00885139"/>
    <w:rsid w:val="0088562C"/>
    <w:rsid w:val="0088590A"/>
    <w:rsid w:val="00885DD7"/>
    <w:rsid w:val="00885ED1"/>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DCB"/>
    <w:rsid w:val="008927B3"/>
    <w:rsid w:val="00892EFD"/>
    <w:rsid w:val="00893572"/>
    <w:rsid w:val="0089358C"/>
    <w:rsid w:val="00893BED"/>
    <w:rsid w:val="008940A5"/>
    <w:rsid w:val="0089433C"/>
    <w:rsid w:val="008947DB"/>
    <w:rsid w:val="00894A8D"/>
    <w:rsid w:val="00894D08"/>
    <w:rsid w:val="00894F40"/>
    <w:rsid w:val="00895373"/>
    <w:rsid w:val="008959F4"/>
    <w:rsid w:val="00895BDB"/>
    <w:rsid w:val="00895C3E"/>
    <w:rsid w:val="00896065"/>
    <w:rsid w:val="00896340"/>
    <w:rsid w:val="008968F4"/>
    <w:rsid w:val="00896A83"/>
    <w:rsid w:val="008970CF"/>
    <w:rsid w:val="00897565"/>
    <w:rsid w:val="008975A5"/>
    <w:rsid w:val="0089778C"/>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52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1BFD"/>
    <w:rsid w:val="008C22E0"/>
    <w:rsid w:val="008C2A64"/>
    <w:rsid w:val="008C2C22"/>
    <w:rsid w:val="008C2DFF"/>
    <w:rsid w:val="008C323F"/>
    <w:rsid w:val="008C3A1E"/>
    <w:rsid w:val="008C453C"/>
    <w:rsid w:val="008C4C1E"/>
    <w:rsid w:val="008C4E3D"/>
    <w:rsid w:val="008C503C"/>
    <w:rsid w:val="008C58CA"/>
    <w:rsid w:val="008C5E58"/>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58D4"/>
    <w:rsid w:val="008D5A9E"/>
    <w:rsid w:val="008D6107"/>
    <w:rsid w:val="008D611E"/>
    <w:rsid w:val="008D69BE"/>
    <w:rsid w:val="008D7164"/>
    <w:rsid w:val="008D72F7"/>
    <w:rsid w:val="008D736F"/>
    <w:rsid w:val="008D74CF"/>
    <w:rsid w:val="008E0429"/>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6AE"/>
    <w:rsid w:val="008E5A80"/>
    <w:rsid w:val="008E657A"/>
    <w:rsid w:val="008E6958"/>
    <w:rsid w:val="008E7144"/>
    <w:rsid w:val="008E7158"/>
    <w:rsid w:val="008E7870"/>
    <w:rsid w:val="008E790B"/>
    <w:rsid w:val="008E7D80"/>
    <w:rsid w:val="008E7DBE"/>
    <w:rsid w:val="008E7EB4"/>
    <w:rsid w:val="008E7EB8"/>
    <w:rsid w:val="008F00CA"/>
    <w:rsid w:val="008F04EF"/>
    <w:rsid w:val="008F0551"/>
    <w:rsid w:val="008F0EAC"/>
    <w:rsid w:val="008F11CA"/>
    <w:rsid w:val="008F1447"/>
    <w:rsid w:val="008F1511"/>
    <w:rsid w:val="008F2459"/>
    <w:rsid w:val="008F278F"/>
    <w:rsid w:val="008F292E"/>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F67"/>
    <w:rsid w:val="008F6B6C"/>
    <w:rsid w:val="008F6DA6"/>
    <w:rsid w:val="008F7380"/>
    <w:rsid w:val="008F75C6"/>
    <w:rsid w:val="008F7D1B"/>
    <w:rsid w:val="008F7E90"/>
    <w:rsid w:val="009004CF"/>
    <w:rsid w:val="0090059F"/>
    <w:rsid w:val="009012A5"/>
    <w:rsid w:val="009013E9"/>
    <w:rsid w:val="009014DA"/>
    <w:rsid w:val="009019D1"/>
    <w:rsid w:val="009019FD"/>
    <w:rsid w:val="00901AB3"/>
    <w:rsid w:val="009022B5"/>
    <w:rsid w:val="00902A28"/>
    <w:rsid w:val="00903352"/>
    <w:rsid w:val="009036E6"/>
    <w:rsid w:val="00904151"/>
    <w:rsid w:val="00904224"/>
    <w:rsid w:val="00904540"/>
    <w:rsid w:val="009054CC"/>
    <w:rsid w:val="00905935"/>
    <w:rsid w:val="00905AFE"/>
    <w:rsid w:val="009065EC"/>
    <w:rsid w:val="009066BE"/>
    <w:rsid w:val="00906809"/>
    <w:rsid w:val="0090698B"/>
    <w:rsid w:val="00906ABC"/>
    <w:rsid w:val="00906E16"/>
    <w:rsid w:val="0090774A"/>
    <w:rsid w:val="00907C6F"/>
    <w:rsid w:val="009104F4"/>
    <w:rsid w:val="00910DF9"/>
    <w:rsid w:val="00911956"/>
    <w:rsid w:val="009119DB"/>
    <w:rsid w:val="00912841"/>
    <w:rsid w:val="00912E36"/>
    <w:rsid w:val="009133A0"/>
    <w:rsid w:val="0091359A"/>
    <w:rsid w:val="00913FBB"/>
    <w:rsid w:val="00914241"/>
    <w:rsid w:val="00914398"/>
    <w:rsid w:val="00914405"/>
    <w:rsid w:val="00914454"/>
    <w:rsid w:val="009150EA"/>
    <w:rsid w:val="00915AFB"/>
    <w:rsid w:val="00916A44"/>
    <w:rsid w:val="00917114"/>
    <w:rsid w:val="009173F4"/>
    <w:rsid w:val="00917AA7"/>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4900"/>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DD0"/>
    <w:rsid w:val="00934EF6"/>
    <w:rsid w:val="00934F14"/>
    <w:rsid w:val="00935085"/>
    <w:rsid w:val="009350E6"/>
    <w:rsid w:val="0093535F"/>
    <w:rsid w:val="009353ED"/>
    <w:rsid w:val="00935895"/>
    <w:rsid w:val="009358C4"/>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64F7"/>
    <w:rsid w:val="00946521"/>
    <w:rsid w:val="00946677"/>
    <w:rsid w:val="009466C3"/>
    <w:rsid w:val="00946EF8"/>
    <w:rsid w:val="00946EFE"/>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217"/>
    <w:rsid w:val="00957A33"/>
    <w:rsid w:val="00957C41"/>
    <w:rsid w:val="00957EE1"/>
    <w:rsid w:val="0096085E"/>
    <w:rsid w:val="00960986"/>
    <w:rsid w:val="0096125B"/>
    <w:rsid w:val="00961526"/>
    <w:rsid w:val="00961577"/>
    <w:rsid w:val="0096162D"/>
    <w:rsid w:val="0096171D"/>
    <w:rsid w:val="009618D9"/>
    <w:rsid w:val="009619A2"/>
    <w:rsid w:val="00961FCD"/>
    <w:rsid w:val="00963B29"/>
    <w:rsid w:val="00963D82"/>
    <w:rsid w:val="00963DF2"/>
    <w:rsid w:val="009646FF"/>
    <w:rsid w:val="00964EB1"/>
    <w:rsid w:val="00965089"/>
    <w:rsid w:val="009656C3"/>
    <w:rsid w:val="0096573B"/>
    <w:rsid w:val="00965793"/>
    <w:rsid w:val="00965FD0"/>
    <w:rsid w:val="009665C8"/>
    <w:rsid w:val="00966B44"/>
    <w:rsid w:val="00966B7B"/>
    <w:rsid w:val="00967273"/>
    <w:rsid w:val="009672A1"/>
    <w:rsid w:val="00970065"/>
    <w:rsid w:val="00970456"/>
    <w:rsid w:val="00971099"/>
    <w:rsid w:val="009720BC"/>
    <w:rsid w:val="00972269"/>
    <w:rsid w:val="0097255E"/>
    <w:rsid w:val="00973D5C"/>
    <w:rsid w:val="009747B8"/>
    <w:rsid w:val="009748DD"/>
    <w:rsid w:val="00974B5E"/>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F0B"/>
    <w:rsid w:val="00980FEB"/>
    <w:rsid w:val="00981486"/>
    <w:rsid w:val="00982066"/>
    <w:rsid w:val="00982D94"/>
    <w:rsid w:val="009830A8"/>
    <w:rsid w:val="0098359B"/>
    <w:rsid w:val="00983E4E"/>
    <w:rsid w:val="009841AE"/>
    <w:rsid w:val="009842AE"/>
    <w:rsid w:val="00984842"/>
    <w:rsid w:val="00984A0E"/>
    <w:rsid w:val="00985028"/>
    <w:rsid w:val="00985053"/>
    <w:rsid w:val="009850F6"/>
    <w:rsid w:val="00985273"/>
    <w:rsid w:val="0098660A"/>
    <w:rsid w:val="00987667"/>
    <w:rsid w:val="0099017C"/>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71E"/>
    <w:rsid w:val="009A5C88"/>
    <w:rsid w:val="009A6137"/>
    <w:rsid w:val="009A6504"/>
    <w:rsid w:val="009A65E5"/>
    <w:rsid w:val="009A7185"/>
    <w:rsid w:val="009A77BD"/>
    <w:rsid w:val="009A787B"/>
    <w:rsid w:val="009A7BBB"/>
    <w:rsid w:val="009A7E8E"/>
    <w:rsid w:val="009B00AD"/>
    <w:rsid w:val="009B060C"/>
    <w:rsid w:val="009B0B4B"/>
    <w:rsid w:val="009B138A"/>
    <w:rsid w:val="009B1749"/>
    <w:rsid w:val="009B18DD"/>
    <w:rsid w:val="009B28F6"/>
    <w:rsid w:val="009B29A5"/>
    <w:rsid w:val="009B2DFF"/>
    <w:rsid w:val="009B326F"/>
    <w:rsid w:val="009B3453"/>
    <w:rsid w:val="009B3635"/>
    <w:rsid w:val="009B3FE5"/>
    <w:rsid w:val="009B4061"/>
    <w:rsid w:val="009B442B"/>
    <w:rsid w:val="009B482A"/>
    <w:rsid w:val="009B4FB1"/>
    <w:rsid w:val="009B55ED"/>
    <w:rsid w:val="009B56A4"/>
    <w:rsid w:val="009B688A"/>
    <w:rsid w:val="009B7102"/>
    <w:rsid w:val="009B7320"/>
    <w:rsid w:val="009B7A76"/>
    <w:rsid w:val="009C0702"/>
    <w:rsid w:val="009C095E"/>
    <w:rsid w:val="009C0B3A"/>
    <w:rsid w:val="009C1007"/>
    <w:rsid w:val="009C14F8"/>
    <w:rsid w:val="009C1BD7"/>
    <w:rsid w:val="009C1FE6"/>
    <w:rsid w:val="009C20FD"/>
    <w:rsid w:val="009C23CF"/>
    <w:rsid w:val="009C25B2"/>
    <w:rsid w:val="009C28CB"/>
    <w:rsid w:val="009C2EDE"/>
    <w:rsid w:val="009C337A"/>
    <w:rsid w:val="009C3F55"/>
    <w:rsid w:val="009C4671"/>
    <w:rsid w:val="009C4C15"/>
    <w:rsid w:val="009C4C1B"/>
    <w:rsid w:val="009C5710"/>
    <w:rsid w:val="009C5853"/>
    <w:rsid w:val="009C5881"/>
    <w:rsid w:val="009C5BE0"/>
    <w:rsid w:val="009C5EEC"/>
    <w:rsid w:val="009C6286"/>
    <w:rsid w:val="009C7058"/>
    <w:rsid w:val="009C7CAD"/>
    <w:rsid w:val="009C7DE6"/>
    <w:rsid w:val="009C7E7F"/>
    <w:rsid w:val="009D011A"/>
    <w:rsid w:val="009D03CC"/>
    <w:rsid w:val="009D0704"/>
    <w:rsid w:val="009D0779"/>
    <w:rsid w:val="009D0C2F"/>
    <w:rsid w:val="009D0D18"/>
    <w:rsid w:val="009D101F"/>
    <w:rsid w:val="009D10D7"/>
    <w:rsid w:val="009D1363"/>
    <w:rsid w:val="009D14D1"/>
    <w:rsid w:val="009D18DD"/>
    <w:rsid w:val="009D248B"/>
    <w:rsid w:val="009D27F3"/>
    <w:rsid w:val="009D2908"/>
    <w:rsid w:val="009D2B23"/>
    <w:rsid w:val="009D2BF5"/>
    <w:rsid w:val="009D2F4F"/>
    <w:rsid w:val="009D3057"/>
    <w:rsid w:val="009D39B2"/>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6D4"/>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08"/>
    <w:rsid w:val="009F011C"/>
    <w:rsid w:val="009F0CF6"/>
    <w:rsid w:val="009F12C1"/>
    <w:rsid w:val="009F179D"/>
    <w:rsid w:val="009F1A24"/>
    <w:rsid w:val="009F1C0C"/>
    <w:rsid w:val="009F228E"/>
    <w:rsid w:val="009F25F7"/>
    <w:rsid w:val="009F2FFF"/>
    <w:rsid w:val="009F3071"/>
    <w:rsid w:val="009F30F4"/>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2D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DD7"/>
    <w:rsid w:val="00A063B1"/>
    <w:rsid w:val="00A070DE"/>
    <w:rsid w:val="00A077C1"/>
    <w:rsid w:val="00A07D91"/>
    <w:rsid w:val="00A100F6"/>
    <w:rsid w:val="00A101D4"/>
    <w:rsid w:val="00A108F9"/>
    <w:rsid w:val="00A10D3D"/>
    <w:rsid w:val="00A11053"/>
    <w:rsid w:val="00A11873"/>
    <w:rsid w:val="00A11DF6"/>
    <w:rsid w:val="00A11F4C"/>
    <w:rsid w:val="00A1239B"/>
    <w:rsid w:val="00A12FA6"/>
    <w:rsid w:val="00A13387"/>
    <w:rsid w:val="00A137AB"/>
    <w:rsid w:val="00A13FFB"/>
    <w:rsid w:val="00A142D2"/>
    <w:rsid w:val="00A1494A"/>
    <w:rsid w:val="00A15913"/>
    <w:rsid w:val="00A15ABA"/>
    <w:rsid w:val="00A15E0F"/>
    <w:rsid w:val="00A16190"/>
    <w:rsid w:val="00A16B06"/>
    <w:rsid w:val="00A16E52"/>
    <w:rsid w:val="00A1755B"/>
    <w:rsid w:val="00A17993"/>
    <w:rsid w:val="00A17DE5"/>
    <w:rsid w:val="00A2037B"/>
    <w:rsid w:val="00A20A0C"/>
    <w:rsid w:val="00A20AF4"/>
    <w:rsid w:val="00A21269"/>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AB"/>
    <w:rsid w:val="00A240CB"/>
    <w:rsid w:val="00A24319"/>
    <w:rsid w:val="00A24368"/>
    <w:rsid w:val="00A24695"/>
    <w:rsid w:val="00A247B4"/>
    <w:rsid w:val="00A24B8E"/>
    <w:rsid w:val="00A24F80"/>
    <w:rsid w:val="00A24FE8"/>
    <w:rsid w:val="00A2586F"/>
    <w:rsid w:val="00A25BA2"/>
    <w:rsid w:val="00A25BF7"/>
    <w:rsid w:val="00A269F2"/>
    <w:rsid w:val="00A3023F"/>
    <w:rsid w:val="00A302A3"/>
    <w:rsid w:val="00A3051D"/>
    <w:rsid w:val="00A3079F"/>
    <w:rsid w:val="00A31329"/>
    <w:rsid w:val="00A318C9"/>
    <w:rsid w:val="00A31926"/>
    <w:rsid w:val="00A331E0"/>
    <w:rsid w:val="00A33457"/>
    <w:rsid w:val="00A3378A"/>
    <w:rsid w:val="00A33A14"/>
    <w:rsid w:val="00A33D52"/>
    <w:rsid w:val="00A3409B"/>
    <w:rsid w:val="00A34424"/>
    <w:rsid w:val="00A34D85"/>
    <w:rsid w:val="00A3539D"/>
    <w:rsid w:val="00A35AF2"/>
    <w:rsid w:val="00A35BEF"/>
    <w:rsid w:val="00A35BF5"/>
    <w:rsid w:val="00A366BD"/>
    <w:rsid w:val="00A3705C"/>
    <w:rsid w:val="00A40554"/>
    <w:rsid w:val="00A40802"/>
    <w:rsid w:val="00A40D3F"/>
    <w:rsid w:val="00A40F75"/>
    <w:rsid w:val="00A41535"/>
    <w:rsid w:val="00A41540"/>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75C"/>
    <w:rsid w:val="00A56F0D"/>
    <w:rsid w:val="00A56F84"/>
    <w:rsid w:val="00A579BE"/>
    <w:rsid w:val="00A60315"/>
    <w:rsid w:val="00A61605"/>
    <w:rsid w:val="00A61BBE"/>
    <w:rsid w:val="00A6242D"/>
    <w:rsid w:val="00A629AE"/>
    <w:rsid w:val="00A62CDA"/>
    <w:rsid w:val="00A62E8A"/>
    <w:rsid w:val="00A633DE"/>
    <w:rsid w:val="00A642E0"/>
    <w:rsid w:val="00A64598"/>
    <w:rsid w:val="00A64A6D"/>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0F95"/>
    <w:rsid w:val="00A714FB"/>
    <w:rsid w:val="00A731BA"/>
    <w:rsid w:val="00A7374D"/>
    <w:rsid w:val="00A737CB"/>
    <w:rsid w:val="00A73804"/>
    <w:rsid w:val="00A740FF"/>
    <w:rsid w:val="00A74314"/>
    <w:rsid w:val="00A743FE"/>
    <w:rsid w:val="00A74A0F"/>
    <w:rsid w:val="00A74B47"/>
    <w:rsid w:val="00A75056"/>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8F1"/>
    <w:rsid w:val="00A83AAE"/>
    <w:rsid w:val="00A83F51"/>
    <w:rsid w:val="00A843AF"/>
    <w:rsid w:val="00A8468B"/>
    <w:rsid w:val="00A84C93"/>
    <w:rsid w:val="00A84D5B"/>
    <w:rsid w:val="00A85016"/>
    <w:rsid w:val="00A8586C"/>
    <w:rsid w:val="00A8637A"/>
    <w:rsid w:val="00A867E8"/>
    <w:rsid w:val="00A86AAF"/>
    <w:rsid w:val="00A8722B"/>
    <w:rsid w:val="00A87F5E"/>
    <w:rsid w:val="00A90160"/>
    <w:rsid w:val="00A90169"/>
    <w:rsid w:val="00A90757"/>
    <w:rsid w:val="00A90ACF"/>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30D"/>
    <w:rsid w:val="00AA05CD"/>
    <w:rsid w:val="00AA066D"/>
    <w:rsid w:val="00AA07FD"/>
    <w:rsid w:val="00AA11D6"/>
    <w:rsid w:val="00AA1BD3"/>
    <w:rsid w:val="00AA1E84"/>
    <w:rsid w:val="00AA289B"/>
    <w:rsid w:val="00AA28EC"/>
    <w:rsid w:val="00AA2A7A"/>
    <w:rsid w:val="00AA3451"/>
    <w:rsid w:val="00AA4142"/>
    <w:rsid w:val="00AA491F"/>
    <w:rsid w:val="00AA4949"/>
    <w:rsid w:val="00AA4AB0"/>
    <w:rsid w:val="00AA607D"/>
    <w:rsid w:val="00AA6BCD"/>
    <w:rsid w:val="00AA7223"/>
    <w:rsid w:val="00AA7790"/>
    <w:rsid w:val="00AA7A72"/>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490"/>
    <w:rsid w:val="00AB6B15"/>
    <w:rsid w:val="00AB7018"/>
    <w:rsid w:val="00AB70F9"/>
    <w:rsid w:val="00AB792A"/>
    <w:rsid w:val="00AB7D99"/>
    <w:rsid w:val="00AC0664"/>
    <w:rsid w:val="00AC0E19"/>
    <w:rsid w:val="00AC0EDB"/>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179"/>
    <w:rsid w:val="00AD13DD"/>
    <w:rsid w:val="00AD13FE"/>
    <w:rsid w:val="00AD1492"/>
    <w:rsid w:val="00AD1B0B"/>
    <w:rsid w:val="00AD1F46"/>
    <w:rsid w:val="00AD20F8"/>
    <w:rsid w:val="00AD2492"/>
    <w:rsid w:val="00AD29A3"/>
    <w:rsid w:val="00AD2E80"/>
    <w:rsid w:val="00AD3843"/>
    <w:rsid w:val="00AD3BBD"/>
    <w:rsid w:val="00AD3EC9"/>
    <w:rsid w:val="00AD4177"/>
    <w:rsid w:val="00AD4A71"/>
    <w:rsid w:val="00AD5117"/>
    <w:rsid w:val="00AD5B31"/>
    <w:rsid w:val="00AD68A4"/>
    <w:rsid w:val="00AD69A5"/>
    <w:rsid w:val="00AD6B25"/>
    <w:rsid w:val="00AD7194"/>
    <w:rsid w:val="00AD73AC"/>
    <w:rsid w:val="00AD73E1"/>
    <w:rsid w:val="00AD74B4"/>
    <w:rsid w:val="00AD7868"/>
    <w:rsid w:val="00AD7A60"/>
    <w:rsid w:val="00AD7B80"/>
    <w:rsid w:val="00AD7D62"/>
    <w:rsid w:val="00AD7FF0"/>
    <w:rsid w:val="00AE01AC"/>
    <w:rsid w:val="00AE047D"/>
    <w:rsid w:val="00AE0891"/>
    <w:rsid w:val="00AE1335"/>
    <w:rsid w:val="00AE16B4"/>
    <w:rsid w:val="00AE17A4"/>
    <w:rsid w:val="00AE180D"/>
    <w:rsid w:val="00AE1A3E"/>
    <w:rsid w:val="00AE1C41"/>
    <w:rsid w:val="00AE286C"/>
    <w:rsid w:val="00AE2BC7"/>
    <w:rsid w:val="00AE2BDE"/>
    <w:rsid w:val="00AE3C6B"/>
    <w:rsid w:val="00AE4375"/>
    <w:rsid w:val="00AE47AA"/>
    <w:rsid w:val="00AE48C6"/>
    <w:rsid w:val="00AE4B09"/>
    <w:rsid w:val="00AE500E"/>
    <w:rsid w:val="00AE51A7"/>
    <w:rsid w:val="00AE529C"/>
    <w:rsid w:val="00AE65EA"/>
    <w:rsid w:val="00AE66D5"/>
    <w:rsid w:val="00AE6B85"/>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AC0"/>
    <w:rsid w:val="00AF5C81"/>
    <w:rsid w:val="00AF5CD4"/>
    <w:rsid w:val="00AF6190"/>
    <w:rsid w:val="00AF65B4"/>
    <w:rsid w:val="00AF67DF"/>
    <w:rsid w:val="00AF6D1C"/>
    <w:rsid w:val="00AF73B9"/>
    <w:rsid w:val="00AF751E"/>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44"/>
    <w:rsid w:val="00B051B8"/>
    <w:rsid w:val="00B05735"/>
    <w:rsid w:val="00B05748"/>
    <w:rsid w:val="00B058B3"/>
    <w:rsid w:val="00B05ADF"/>
    <w:rsid w:val="00B05EC8"/>
    <w:rsid w:val="00B064D4"/>
    <w:rsid w:val="00B0665F"/>
    <w:rsid w:val="00B066F9"/>
    <w:rsid w:val="00B068EE"/>
    <w:rsid w:val="00B0756F"/>
    <w:rsid w:val="00B076AF"/>
    <w:rsid w:val="00B0779F"/>
    <w:rsid w:val="00B07BA2"/>
    <w:rsid w:val="00B07DE9"/>
    <w:rsid w:val="00B10380"/>
    <w:rsid w:val="00B108F9"/>
    <w:rsid w:val="00B11001"/>
    <w:rsid w:val="00B11FA9"/>
    <w:rsid w:val="00B12895"/>
    <w:rsid w:val="00B12A19"/>
    <w:rsid w:val="00B12AA0"/>
    <w:rsid w:val="00B12BA6"/>
    <w:rsid w:val="00B12D3E"/>
    <w:rsid w:val="00B135D6"/>
    <w:rsid w:val="00B139A5"/>
    <w:rsid w:val="00B147E5"/>
    <w:rsid w:val="00B14B32"/>
    <w:rsid w:val="00B14DA9"/>
    <w:rsid w:val="00B1523A"/>
    <w:rsid w:val="00B153AE"/>
    <w:rsid w:val="00B15D9D"/>
    <w:rsid w:val="00B165D4"/>
    <w:rsid w:val="00B16DC6"/>
    <w:rsid w:val="00B1788B"/>
    <w:rsid w:val="00B20458"/>
    <w:rsid w:val="00B20793"/>
    <w:rsid w:val="00B207DA"/>
    <w:rsid w:val="00B20DAB"/>
    <w:rsid w:val="00B20E10"/>
    <w:rsid w:val="00B21038"/>
    <w:rsid w:val="00B214EE"/>
    <w:rsid w:val="00B2199E"/>
    <w:rsid w:val="00B21A38"/>
    <w:rsid w:val="00B21DF4"/>
    <w:rsid w:val="00B22200"/>
    <w:rsid w:val="00B22207"/>
    <w:rsid w:val="00B2253E"/>
    <w:rsid w:val="00B2285A"/>
    <w:rsid w:val="00B22EF1"/>
    <w:rsid w:val="00B2335A"/>
    <w:rsid w:val="00B233E8"/>
    <w:rsid w:val="00B23445"/>
    <w:rsid w:val="00B234EE"/>
    <w:rsid w:val="00B23E87"/>
    <w:rsid w:val="00B242FD"/>
    <w:rsid w:val="00B2444D"/>
    <w:rsid w:val="00B2482B"/>
    <w:rsid w:val="00B24D2C"/>
    <w:rsid w:val="00B24E3D"/>
    <w:rsid w:val="00B25824"/>
    <w:rsid w:val="00B25D16"/>
    <w:rsid w:val="00B2601F"/>
    <w:rsid w:val="00B26784"/>
    <w:rsid w:val="00B26861"/>
    <w:rsid w:val="00B2689A"/>
    <w:rsid w:val="00B2732C"/>
    <w:rsid w:val="00B27350"/>
    <w:rsid w:val="00B27433"/>
    <w:rsid w:val="00B27940"/>
    <w:rsid w:val="00B27A19"/>
    <w:rsid w:val="00B27A3E"/>
    <w:rsid w:val="00B304B7"/>
    <w:rsid w:val="00B3076F"/>
    <w:rsid w:val="00B308BC"/>
    <w:rsid w:val="00B3158A"/>
    <w:rsid w:val="00B318FA"/>
    <w:rsid w:val="00B31E06"/>
    <w:rsid w:val="00B31E22"/>
    <w:rsid w:val="00B31EF5"/>
    <w:rsid w:val="00B32102"/>
    <w:rsid w:val="00B324B7"/>
    <w:rsid w:val="00B32517"/>
    <w:rsid w:val="00B33231"/>
    <w:rsid w:val="00B3333D"/>
    <w:rsid w:val="00B33722"/>
    <w:rsid w:val="00B337F9"/>
    <w:rsid w:val="00B346CA"/>
    <w:rsid w:val="00B347EE"/>
    <w:rsid w:val="00B347F7"/>
    <w:rsid w:val="00B3506D"/>
    <w:rsid w:val="00B3526E"/>
    <w:rsid w:val="00B35F27"/>
    <w:rsid w:val="00B35FE2"/>
    <w:rsid w:val="00B3604D"/>
    <w:rsid w:val="00B36251"/>
    <w:rsid w:val="00B363B0"/>
    <w:rsid w:val="00B3659C"/>
    <w:rsid w:val="00B36675"/>
    <w:rsid w:val="00B36899"/>
    <w:rsid w:val="00B368BD"/>
    <w:rsid w:val="00B368D6"/>
    <w:rsid w:val="00B36BF9"/>
    <w:rsid w:val="00B37AEA"/>
    <w:rsid w:val="00B37AEC"/>
    <w:rsid w:val="00B401FF"/>
    <w:rsid w:val="00B40227"/>
    <w:rsid w:val="00B40C17"/>
    <w:rsid w:val="00B41732"/>
    <w:rsid w:val="00B41856"/>
    <w:rsid w:val="00B41A7C"/>
    <w:rsid w:val="00B41C34"/>
    <w:rsid w:val="00B42592"/>
    <w:rsid w:val="00B426AD"/>
    <w:rsid w:val="00B43779"/>
    <w:rsid w:val="00B43A76"/>
    <w:rsid w:val="00B44B96"/>
    <w:rsid w:val="00B44FA0"/>
    <w:rsid w:val="00B454CF"/>
    <w:rsid w:val="00B45543"/>
    <w:rsid w:val="00B45C2D"/>
    <w:rsid w:val="00B45ECE"/>
    <w:rsid w:val="00B46027"/>
    <w:rsid w:val="00B464DF"/>
    <w:rsid w:val="00B46A00"/>
    <w:rsid w:val="00B46D0E"/>
    <w:rsid w:val="00B47580"/>
    <w:rsid w:val="00B47C6C"/>
    <w:rsid w:val="00B503A1"/>
    <w:rsid w:val="00B508C4"/>
    <w:rsid w:val="00B50D38"/>
    <w:rsid w:val="00B5118A"/>
    <w:rsid w:val="00B518EB"/>
    <w:rsid w:val="00B51A9E"/>
    <w:rsid w:val="00B51D60"/>
    <w:rsid w:val="00B5209C"/>
    <w:rsid w:val="00B522E2"/>
    <w:rsid w:val="00B53214"/>
    <w:rsid w:val="00B532AB"/>
    <w:rsid w:val="00B535E0"/>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6124A"/>
    <w:rsid w:val="00B61F1B"/>
    <w:rsid w:val="00B6205C"/>
    <w:rsid w:val="00B62A9F"/>
    <w:rsid w:val="00B62AD9"/>
    <w:rsid w:val="00B62B5F"/>
    <w:rsid w:val="00B62DDA"/>
    <w:rsid w:val="00B62FD0"/>
    <w:rsid w:val="00B631D9"/>
    <w:rsid w:val="00B634C7"/>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CAC"/>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6D0"/>
    <w:rsid w:val="00B75B47"/>
    <w:rsid w:val="00B75BC5"/>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12EA"/>
    <w:rsid w:val="00B817F4"/>
    <w:rsid w:val="00B81B2E"/>
    <w:rsid w:val="00B81B73"/>
    <w:rsid w:val="00B82674"/>
    <w:rsid w:val="00B82C19"/>
    <w:rsid w:val="00B832A1"/>
    <w:rsid w:val="00B83410"/>
    <w:rsid w:val="00B83749"/>
    <w:rsid w:val="00B839BD"/>
    <w:rsid w:val="00B83AA8"/>
    <w:rsid w:val="00B83BE3"/>
    <w:rsid w:val="00B83C89"/>
    <w:rsid w:val="00B844C4"/>
    <w:rsid w:val="00B844FC"/>
    <w:rsid w:val="00B84ED2"/>
    <w:rsid w:val="00B852AB"/>
    <w:rsid w:val="00B852B5"/>
    <w:rsid w:val="00B85538"/>
    <w:rsid w:val="00B856BD"/>
    <w:rsid w:val="00B862CF"/>
    <w:rsid w:val="00B86503"/>
    <w:rsid w:val="00B8666A"/>
    <w:rsid w:val="00B8667A"/>
    <w:rsid w:val="00B86730"/>
    <w:rsid w:val="00B86933"/>
    <w:rsid w:val="00B86A7E"/>
    <w:rsid w:val="00B86BCF"/>
    <w:rsid w:val="00B86E1C"/>
    <w:rsid w:val="00B877A1"/>
    <w:rsid w:val="00B877FD"/>
    <w:rsid w:val="00B87AA3"/>
    <w:rsid w:val="00B87FF8"/>
    <w:rsid w:val="00B90C11"/>
    <w:rsid w:val="00B90C37"/>
    <w:rsid w:val="00B91100"/>
    <w:rsid w:val="00B91186"/>
    <w:rsid w:val="00B921A2"/>
    <w:rsid w:val="00B92564"/>
    <w:rsid w:val="00B928AF"/>
    <w:rsid w:val="00B929EB"/>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45B"/>
    <w:rsid w:val="00BA5E4A"/>
    <w:rsid w:val="00BA5E90"/>
    <w:rsid w:val="00BA6C38"/>
    <w:rsid w:val="00BA6E4E"/>
    <w:rsid w:val="00BA6EAE"/>
    <w:rsid w:val="00BA71EB"/>
    <w:rsid w:val="00BA7B6A"/>
    <w:rsid w:val="00BB0C15"/>
    <w:rsid w:val="00BB1F59"/>
    <w:rsid w:val="00BB2343"/>
    <w:rsid w:val="00BB29BA"/>
    <w:rsid w:val="00BB29EB"/>
    <w:rsid w:val="00BB2AFE"/>
    <w:rsid w:val="00BB3168"/>
    <w:rsid w:val="00BB351C"/>
    <w:rsid w:val="00BB3C33"/>
    <w:rsid w:val="00BB3EDF"/>
    <w:rsid w:val="00BB44AE"/>
    <w:rsid w:val="00BB47CE"/>
    <w:rsid w:val="00BB4B40"/>
    <w:rsid w:val="00BB5523"/>
    <w:rsid w:val="00BB56AD"/>
    <w:rsid w:val="00BB5BDA"/>
    <w:rsid w:val="00BB5CA2"/>
    <w:rsid w:val="00BB6047"/>
    <w:rsid w:val="00BB60A9"/>
    <w:rsid w:val="00BB6129"/>
    <w:rsid w:val="00BB624E"/>
    <w:rsid w:val="00BB6307"/>
    <w:rsid w:val="00BB6B90"/>
    <w:rsid w:val="00BB7387"/>
    <w:rsid w:val="00BB7F53"/>
    <w:rsid w:val="00BC0516"/>
    <w:rsid w:val="00BC052F"/>
    <w:rsid w:val="00BC05A2"/>
    <w:rsid w:val="00BC0C93"/>
    <w:rsid w:val="00BC1079"/>
    <w:rsid w:val="00BC1711"/>
    <w:rsid w:val="00BC1ABE"/>
    <w:rsid w:val="00BC1B65"/>
    <w:rsid w:val="00BC1C2B"/>
    <w:rsid w:val="00BC1D0A"/>
    <w:rsid w:val="00BC1DAC"/>
    <w:rsid w:val="00BC1F9C"/>
    <w:rsid w:val="00BC23CE"/>
    <w:rsid w:val="00BC2477"/>
    <w:rsid w:val="00BC2806"/>
    <w:rsid w:val="00BC2894"/>
    <w:rsid w:val="00BC2C86"/>
    <w:rsid w:val="00BC3352"/>
    <w:rsid w:val="00BC38E8"/>
    <w:rsid w:val="00BC444A"/>
    <w:rsid w:val="00BC4852"/>
    <w:rsid w:val="00BC4901"/>
    <w:rsid w:val="00BC5BD7"/>
    <w:rsid w:val="00BC5FBD"/>
    <w:rsid w:val="00BC614F"/>
    <w:rsid w:val="00BC6DE4"/>
    <w:rsid w:val="00BC6FC6"/>
    <w:rsid w:val="00BC70EF"/>
    <w:rsid w:val="00BC7766"/>
    <w:rsid w:val="00BC79AD"/>
    <w:rsid w:val="00BD0004"/>
    <w:rsid w:val="00BD0201"/>
    <w:rsid w:val="00BD0737"/>
    <w:rsid w:val="00BD0AD2"/>
    <w:rsid w:val="00BD11DE"/>
    <w:rsid w:val="00BD1C83"/>
    <w:rsid w:val="00BD2043"/>
    <w:rsid w:val="00BD2262"/>
    <w:rsid w:val="00BD235D"/>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815"/>
    <w:rsid w:val="00BE5C12"/>
    <w:rsid w:val="00BE5E5A"/>
    <w:rsid w:val="00BE6692"/>
    <w:rsid w:val="00BE6828"/>
    <w:rsid w:val="00BE69B2"/>
    <w:rsid w:val="00BE7087"/>
    <w:rsid w:val="00BE76E6"/>
    <w:rsid w:val="00BE79A4"/>
    <w:rsid w:val="00BE7C1F"/>
    <w:rsid w:val="00BF08E6"/>
    <w:rsid w:val="00BF0C0A"/>
    <w:rsid w:val="00BF0F3F"/>
    <w:rsid w:val="00BF0F9E"/>
    <w:rsid w:val="00BF17AE"/>
    <w:rsid w:val="00BF1BC0"/>
    <w:rsid w:val="00BF1C15"/>
    <w:rsid w:val="00BF1C73"/>
    <w:rsid w:val="00BF1FE1"/>
    <w:rsid w:val="00BF2401"/>
    <w:rsid w:val="00BF2623"/>
    <w:rsid w:val="00BF265B"/>
    <w:rsid w:val="00BF272E"/>
    <w:rsid w:val="00BF2FD2"/>
    <w:rsid w:val="00BF352D"/>
    <w:rsid w:val="00BF42B3"/>
    <w:rsid w:val="00BF4339"/>
    <w:rsid w:val="00BF4BE6"/>
    <w:rsid w:val="00BF4D36"/>
    <w:rsid w:val="00BF501E"/>
    <w:rsid w:val="00BF5448"/>
    <w:rsid w:val="00BF5571"/>
    <w:rsid w:val="00BF59CE"/>
    <w:rsid w:val="00BF5C28"/>
    <w:rsid w:val="00BF5CBA"/>
    <w:rsid w:val="00BF5FB0"/>
    <w:rsid w:val="00BF6940"/>
    <w:rsid w:val="00BF70DD"/>
    <w:rsid w:val="00BF76A4"/>
    <w:rsid w:val="00BF771B"/>
    <w:rsid w:val="00BF7974"/>
    <w:rsid w:val="00BF7C10"/>
    <w:rsid w:val="00BF7E8E"/>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80B"/>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2035E"/>
    <w:rsid w:val="00C20365"/>
    <w:rsid w:val="00C208DC"/>
    <w:rsid w:val="00C20F0E"/>
    <w:rsid w:val="00C210BC"/>
    <w:rsid w:val="00C2158A"/>
    <w:rsid w:val="00C21B6F"/>
    <w:rsid w:val="00C226E9"/>
    <w:rsid w:val="00C2322A"/>
    <w:rsid w:val="00C236BD"/>
    <w:rsid w:val="00C23E91"/>
    <w:rsid w:val="00C24472"/>
    <w:rsid w:val="00C2449B"/>
    <w:rsid w:val="00C24EE3"/>
    <w:rsid w:val="00C250D7"/>
    <w:rsid w:val="00C2526F"/>
    <w:rsid w:val="00C256A5"/>
    <w:rsid w:val="00C25887"/>
    <w:rsid w:val="00C25A14"/>
    <w:rsid w:val="00C25D00"/>
    <w:rsid w:val="00C25F54"/>
    <w:rsid w:val="00C261B6"/>
    <w:rsid w:val="00C264AB"/>
    <w:rsid w:val="00C264B7"/>
    <w:rsid w:val="00C269FF"/>
    <w:rsid w:val="00C26A21"/>
    <w:rsid w:val="00C26AEC"/>
    <w:rsid w:val="00C26F19"/>
    <w:rsid w:val="00C3099E"/>
    <w:rsid w:val="00C30AD7"/>
    <w:rsid w:val="00C30C00"/>
    <w:rsid w:val="00C30C1A"/>
    <w:rsid w:val="00C30CE5"/>
    <w:rsid w:val="00C319A1"/>
    <w:rsid w:val="00C31D14"/>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6F2"/>
    <w:rsid w:val="00C359BA"/>
    <w:rsid w:val="00C35B07"/>
    <w:rsid w:val="00C35F51"/>
    <w:rsid w:val="00C366D2"/>
    <w:rsid w:val="00C366EC"/>
    <w:rsid w:val="00C3672A"/>
    <w:rsid w:val="00C36C7F"/>
    <w:rsid w:val="00C37AEF"/>
    <w:rsid w:val="00C40458"/>
    <w:rsid w:val="00C40689"/>
    <w:rsid w:val="00C4069A"/>
    <w:rsid w:val="00C40DDA"/>
    <w:rsid w:val="00C40DF8"/>
    <w:rsid w:val="00C4154F"/>
    <w:rsid w:val="00C4159C"/>
    <w:rsid w:val="00C41950"/>
    <w:rsid w:val="00C41D01"/>
    <w:rsid w:val="00C42EA3"/>
    <w:rsid w:val="00C438D2"/>
    <w:rsid w:val="00C43A63"/>
    <w:rsid w:val="00C43C25"/>
    <w:rsid w:val="00C44F52"/>
    <w:rsid w:val="00C45032"/>
    <w:rsid w:val="00C451D6"/>
    <w:rsid w:val="00C4522C"/>
    <w:rsid w:val="00C452CE"/>
    <w:rsid w:val="00C453DF"/>
    <w:rsid w:val="00C4597C"/>
    <w:rsid w:val="00C45DF5"/>
    <w:rsid w:val="00C46385"/>
    <w:rsid w:val="00C465D7"/>
    <w:rsid w:val="00C477DC"/>
    <w:rsid w:val="00C50159"/>
    <w:rsid w:val="00C5038E"/>
    <w:rsid w:val="00C506F2"/>
    <w:rsid w:val="00C5096E"/>
    <w:rsid w:val="00C50F61"/>
    <w:rsid w:val="00C5121B"/>
    <w:rsid w:val="00C512FC"/>
    <w:rsid w:val="00C516A9"/>
    <w:rsid w:val="00C517BF"/>
    <w:rsid w:val="00C51833"/>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1131"/>
    <w:rsid w:val="00C61941"/>
    <w:rsid w:val="00C61BFB"/>
    <w:rsid w:val="00C62197"/>
    <w:rsid w:val="00C62355"/>
    <w:rsid w:val="00C62D23"/>
    <w:rsid w:val="00C632F6"/>
    <w:rsid w:val="00C637A3"/>
    <w:rsid w:val="00C6420E"/>
    <w:rsid w:val="00C6461D"/>
    <w:rsid w:val="00C647A7"/>
    <w:rsid w:val="00C649A8"/>
    <w:rsid w:val="00C649FC"/>
    <w:rsid w:val="00C651F1"/>
    <w:rsid w:val="00C652DE"/>
    <w:rsid w:val="00C653CD"/>
    <w:rsid w:val="00C655C4"/>
    <w:rsid w:val="00C65B89"/>
    <w:rsid w:val="00C65FE1"/>
    <w:rsid w:val="00C6626A"/>
    <w:rsid w:val="00C662AA"/>
    <w:rsid w:val="00C66678"/>
    <w:rsid w:val="00C66D78"/>
    <w:rsid w:val="00C67203"/>
    <w:rsid w:val="00C673A9"/>
    <w:rsid w:val="00C67715"/>
    <w:rsid w:val="00C677C5"/>
    <w:rsid w:val="00C67C1F"/>
    <w:rsid w:val="00C67EE2"/>
    <w:rsid w:val="00C700BB"/>
    <w:rsid w:val="00C70686"/>
    <w:rsid w:val="00C70A39"/>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097"/>
    <w:rsid w:val="00C838FD"/>
    <w:rsid w:val="00C839A7"/>
    <w:rsid w:val="00C83BBC"/>
    <w:rsid w:val="00C841A2"/>
    <w:rsid w:val="00C8485E"/>
    <w:rsid w:val="00C84EFC"/>
    <w:rsid w:val="00C84F1B"/>
    <w:rsid w:val="00C84F68"/>
    <w:rsid w:val="00C85D95"/>
    <w:rsid w:val="00C85E5B"/>
    <w:rsid w:val="00C861AE"/>
    <w:rsid w:val="00C86369"/>
    <w:rsid w:val="00C8642A"/>
    <w:rsid w:val="00C8686C"/>
    <w:rsid w:val="00C86B44"/>
    <w:rsid w:val="00C8748A"/>
    <w:rsid w:val="00C9053A"/>
    <w:rsid w:val="00C9109C"/>
    <w:rsid w:val="00C915C7"/>
    <w:rsid w:val="00C9160F"/>
    <w:rsid w:val="00C91C3F"/>
    <w:rsid w:val="00C920B7"/>
    <w:rsid w:val="00C9252B"/>
    <w:rsid w:val="00C92795"/>
    <w:rsid w:val="00C939C4"/>
    <w:rsid w:val="00C93DE6"/>
    <w:rsid w:val="00C944B4"/>
    <w:rsid w:val="00C94818"/>
    <w:rsid w:val="00C9547C"/>
    <w:rsid w:val="00C957D7"/>
    <w:rsid w:val="00C959C3"/>
    <w:rsid w:val="00C95A30"/>
    <w:rsid w:val="00C96111"/>
    <w:rsid w:val="00C96188"/>
    <w:rsid w:val="00C96523"/>
    <w:rsid w:val="00C967F0"/>
    <w:rsid w:val="00C96BE3"/>
    <w:rsid w:val="00C96CFF"/>
    <w:rsid w:val="00C9729E"/>
    <w:rsid w:val="00C97354"/>
    <w:rsid w:val="00C973BB"/>
    <w:rsid w:val="00C97B41"/>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4FFF"/>
    <w:rsid w:val="00CA5498"/>
    <w:rsid w:val="00CA55E0"/>
    <w:rsid w:val="00CA588B"/>
    <w:rsid w:val="00CA5989"/>
    <w:rsid w:val="00CA5F45"/>
    <w:rsid w:val="00CA5F6D"/>
    <w:rsid w:val="00CA5FF3"/>
    <w:rsid w:val="00CA6128"/>
    <w:rsid w:val="00CA6317"/>
    <w:rsid w:val="00CA6F49"/>
    <w:rsid w:val="00CB0007"/>
    <w:rsid w:val="00CB0472"/>
    <w:rsid w:val="00CB074D"/>
    <w:rsid w:val="00CB0BB4"/>
    <w:rsid w:val="00CB163A"/>
    <w:rsid w:val="00CB17F5"/>
    <w:rsid w:val="00CB198F"/>
    <w:rsid w:val="00CB1EEF"/>
    <w:rsid w:val="00CB2111"/>
    <w:rsid w:val="00CB288C"/>
    <w:rsid w:val="00CB28DA"/>
    <w:rsid w:val="00CB2DA1"/>
    <w:rsid w:val="00CB3407"/>
    <w:rsid w:val="00CB4D22"/>
    <w:rsid w:val="00CB5128"/>
    <w:rsid w:val="00CB5267"/>
    <w:rsid w:val="00CB549F"/>
    <w:rsid w:val="00CB5513"/>
    <w:rsid w:val="00CB5541"/>
    <w:rsid w:val="00CB55D8"/>
    <w:rsid w:val="00CB57FC"/>
    <w:rsid w:val="00CB5EBE"/>
    <w:rsid w:val="00CB6732"/>
    <w:rsid w:val="00CB67A2"/>
    <w:rsid w:val="00CB6AF1"/>
    <w:rsid w:val="00CB70C6"/>
    <w:rsid w:val="00CC0161"/>
    <w:rsid w:val="00CC0677"/>
    <w:rsid w:val="00CC0C3A"/>
    <w:rsid w:val="00CC0C61"/>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BA9"/>
    <w:rsid w:val="00CD259C"/>
    <w:rsid w:val="00CD2DD8"/>
    <w:rsid w:val="00CD4162"/>
    <w:rsid w:val="00CD425F"/>
    <w:rsid w:val="00CD57FD"/>
    <w:rsid w:val="00CD590C"/>
    <w:rsid w:val="00CD594B"/>
    <w:rsid w:val="00CD5AC9"/>
    <w:rsid w:val="00CD5DFC"/>
    <w:rsid w:val="00CD5E05"/>
    <w:rsid w:val="00CD6DF3"/>
    <w:rsid w:val="00CD6F50"/>
    <w:rsid w:val="00CD705D"/>
    <w:rsid w:val="00CD7567"/>
    <w:rsid w:val="00CD7A10"/>
    <w:rsid w:val="00CE0C92"/>
    <w:rsid w:val="00CE1DED"/>
    <w:rsid w:val="00CE1F3E"/>
    <w:rsid w:val="00CE1FFA"/>
    <w:rsid w:val="00CE240D"/>
    <w:rsid w:val="00CE2AB9"/>
    <w:rsid w:val="00CE32F8"/>
    <w:rsid w:val="00CE3605"/>
    <w:rsid w:val="00CE3AB7"/>
    <w:rsid w:val="00CE3DA7"/>
    <w:rsid w:val="00CE3E57"/>
    <w:rsid w:val="00CE5A33"/>
    <w:rsid w:val="00CE6ABF"/>
    <w:rsid w:val="00CE6F33"/>
    <w:rsid w:val="00CE76E6"/>
    <w:rsid w:val="00CE7987"/>
    <w:rsid w:val="00CF0581"/>
    <w:rsid w:val="00CF0968"/>
    <w:rsid w:val="00CF0C24"/>
    <w:rsid w:val="00CF0D84"/>
    <w:rsid w:val="00CF1477"/>
    <w:rsid w:val="00CF1F2E"/>
    <w:rsid w:val="00CF22D0"/>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A67"/>
    <w:rsid w:val="00D01D0B"/>
    <w:rsid w:val="00D01D84"/>
    <w:rsid w:val="00D02382"/>
    <w:rsid w:val="00D02B39"/>
    <w:rsid w:val="00D02B8A"/>
    <w:rsid w:val="00D02D1A"/>
    <w:rsid w:val="00D03B1D"/>
    <w:rsid w:val="00D03D41"/>
    <w:rsid w:val="00D045F1"/>
    <w:rsid w:val="00D04B17"/>
    <w:rsid w:val="00D050B3"/>
    <w:rsid w:val="00D052D2"/>
    <w:rsid w:val="00D058A7"/>
    <w:rsid w:val="00D05BED"/>
    <w:rsid w:val="00D05CE7"/>
    <w:rsid w:val="00D05D1D"/>
    <w:rsid w:val="00D06020"/>
    <w:rsid w:val="00D0615A"/>
    <w:rsid w:val="00D062D4"/>
    <w:rsid w:val="00D064E4"/>
    <w:rsid w:val="00D06CDA"/>
    <w:rsid w:val="00D070A2"/>
    <w:rsid w:val="00D0722D"/>
    <w:rsid w:val="00D07F37"/>
    <w:rsid w:val="00D1041F"/>
    <w:rsid w:val="00D10430"/>
    <w:rsid w:val="00D1059B"/>
    <w:rsid w:val="00D10AE9"/>
    <w:rsid w:val="00D1155F"/>
    <w:rsid w:val="00D11985"/>
    <w:rsid w:val="00D12196"/>
    <w:rsid w:val="00D12900"/>
    <w:rsid w:val="00D129FA"/>
    <w:rsid w:val="00D12AC6"/>
    <w:rsid w:val="00D130B5"/>
    <w:rsid w:val="00D13282"/>
    <w:rsid w:val="00D13497"/>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9BA"/>
    <w:rsid w:val="00D23BE1"/>
    <w:rsid w:val="00D23C0B"/>
    <w:rsid w:val="00D23C46"/>
    <w:rsid w:val="00D23C87"/>
    <w:rsid w:val="00D24126"/>
    <w:rsid w:val="00D2448B"/>
    <w:rsid w:val="00D24501"/>
    <w:rsid w:val="00D24AAA"/>
    <w:rsid w:val="00D24C7E"/>
    <w:rsid w:val="00D250E8"/>
    <w:rsid w:val="00D25631"/>
    <w:rsid w:val="00D259B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D1C"/>
    <w:rsid w:val="00D37E83"/>
    <w:rsid w:val="00D4049E"/>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9C"/>
    <w:rsid w:val="00D471AF"/>
    <w:rsid w:val="00D473FF"/>
    <w:rsid w:val="00D5001E"/>
    <w:rsid w:val="00D50178"/>
    <w:rsid w:val="00D50731"/>
    <w:rsid w:val="00D50DD2"/>
    <w:rsid w:val="00D50FBA"/>
    <w:rsid w:val="00D523B7"/>
    <w:rsid w:val="00D529CB"/>
    <w:rsid w:val="00D52B04"/>
    <w:rsid w:val="00D52DA7"/>
    <w:rsid w:val="00D53199"/>
    <w:rsid w:val="00D539BA"/>
    <w:rsid w:val="00D53E42"/>
    <w:rsid w:val="00D54359"/>
    <w:rsid w:val="00D54708"/>
    <w:rsid w:val="00D54A20"/>
    <w:rsid w:val="00D54A7A"/>
    <w:rsid w:val="00D54AC2"/>
    <w:rsid w:val="00D55AAD"/>
    <w:rsid w:val="00D55D77"/>
    <w:rsid w:val="00D55F0A"/>
    <w:rsid w:val="00D56A05"/>
    <w:rsid w:val="00D56CF6"/>
    <w:rsid w:val="00D57449"/>
    <w:rsid w:val="00D57C3D"/>
    <w:rsid w:val="00D60A96"/>
    <w:rsid w:val="00D60E41"/>
    <w:rsid w:val="00D6167D"/>
    <w:rsid w:val="00D616CD"/>
    <w:rsid w:val="00D6189C"/>
    <w:rsid w:val="00D61F37"/>
    <w:rsid w:val="00D61FD1"/>
    <w:rsid w:val="00D62043"/>
    <w:rsid w:val="00D623DA"/>
    <w:rsid w:val="00D628C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8E"/>
    <w:rsid w:val="00D71CF2"/>
    <w:rsid w:val="00D72391"/>
    <w:rsid w:val="00D7252E"/>
    <w:rsid w:val="00D726A9"/>
    <w:rsid w:val="00D729E8"/>
    <w:rsid w:val="00D72DB4"/>
    <w:rsid w:val="00D72DB7"/>
    <w:rsid w:val="00D73671"/>
    <w:rsid w:val="00D73A38"/>
    <w:rsid w:val="00D73C04"/>
    <w:rsid w:val="00D73C0B"/>
    <w:rsid w:val="00D74093"/>
    <w:rsid w:val="00D74561"/>
    <w:rsid w:val="00D74762"/>
    <w:rsid w:val="00D7476E"/>
    <w:rsid w:val="00D74AD9"/>
    <w:rsid w:val="00D74F30"/>
    <w:rsid w:val="00D756FB"/>
    <w:rsid w:val="00D759F1"/>
    <w:rsid w:val="00D75A98"/>
    <w:rsid w:val="00D75DBF"/>
    <w:rsid w:val="00D7649E"/>
    <w:rsid w:val="00D76560"/>
    <w:rsid w:val="00D767C2"/>
    <w:rsid w:val="00D76BB3"/>
    <w:rsid w:val="00D76D90"/>
    <w:rsid w:val="00D771D3"/>
    <w:rsid w:val="00D77F18"/>
    <w:rsid w:val="00D800F3"/>
    <w:rsid w:val="00D803A9"/>
    <w:rsid w:val="00D8048C"/>
    <w:rsid w:val="00D8059A"/>
    <w:rsid w:val="00D808CB"/>
    <w:rsid w:val="00D80E20"/>
    <w:rsid w:val="00D82361"/>
    <w:rsid w:val="00D82ACE"/>
    <w:rsid w:val="00D82C76"/>
    <w:rsid w:val="00D82E1F"/>
    <w:rsid w:val="00D833D9"/>
    <w:rsid w:val="00D83892"/>
    <w:rsid w:val="00D83976"/>
    <w:rsid w:val="00D83999"/>
    <w:rsid w:val="00D83C58"/>
    <w:rsid w:val="00D842A2"/>
    <w:rsid w:val="00D84750"/>
    <w:rsid w:val="00D84D00"/>
    <w:rsid w:val="00D85C26"/>
    <w:rsid w:val="00D861FB"/>
    <w:rsid w:val="00D86249"/>
    <w:rsid w:val="00D86252"/>
    <w:rsid w:val="00D869D0"/>
    <w:rsid w:val="00D86CC3"/>
    <w:rsid w:val="00D872DE"/>
    <w:rsid w:val="00D87C17"/>
    <w:rsid w:val="00D9038B"/>
    <w:rsid w:val="00D9061A"/>
    <w:rsid w:val="00D90682"/>
    <w:rsid w:val="00D90A31"/>
    <w:rsid w:val="00D90A56"/>
    <w:rsid w:val="00D90F4A"/>
    <w:rsid w:val="00D9129F"/>
    <w:rsid w:val="00D919A5"/>
    <w:rsid w:val="00D91E75"/>
    <w:rsid w:val="00D91F0E"/>
    <w:rsid w:val="00D91FBA"/>
    <w:rsid w:val="00D920C2"/>
    <w:rsid w:val="00D921DF"/>
    <w:rsid w:val="00D923DD"/>
    <w:rsid w:val="00D92608"/>
    <w:rsid w:val="00D92A10"/>
    <w:rsid w:val="00D92BCB"/>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B4B"/>
    <w:rsid w:val="00D97F21"/>
    <w:rsid w:val="00DA0218"/>
    <w:rsid w:val="00DA02BB"/>
    <w:rsid w:val="00DA04DD"/>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334"/>
    <w:rsid w:val="00DA5577"/>
    <w:rsid w:val="00DA5C3C"/>
    <w:rsid w:val="00DA5F1E"/>
    <w:rsid w:val="00DA6C90"/>
    <w:rsid w:val="00DA6DCA"/>
    <w:rsid w:val="00DA6E56"/>
    <w:rsid w:val="00DA6F2B"/>
    <w:rsid w:val="00DA718A"/>
    <w:rsid w:val="00DA7480"/>
    <w:rsid w:val="00DA74E6"/>
    <w:rsid w:val="00DA7821"/>
    <w:rsid w:val="00DA7DC8"/>
    <w:rsid w:val="00DB0776"/>
    <w:rsid w:val="00DB0DA9"/>
    <w:rsid w:val="00DB1083"/>
    <w:rsid w:val="00DB13FD"/>
    <w:rsid w:val="00DB1546"/>
    <w:rsid w:val="00DB1CC4"/>
    <w:rsid w:val="00DB1D03"/>
    <w:rsid w:val="00DB2132"/>
    <w:rsid w:val="00DB223C"/>
    <w:rsid w:val="00DB24AD"/>
    <w:rsid w:val="00DB28F4"/>
    <w:rsid w:val="00DB3D5D"/>
    <w:rsid w:val="00DB4462"/>
    <w:rsid w:val="00DB47B3"/>
    <w:rsid w:val="00DB4A85"/>
    <w:rsid w:val="00DB4BB4"/>
    <w:rsid w:val="00DB4BE6"/>
    <w:rsid w:val="00DB4F57"/>
    <w:rsid w:val="00DB545E"/>
    <w:rsid w:val="00DB5AB5"/>
    <w:rsid w:val="00DB5F22"/>
    <w:rsid w:val="00DB67B7"/>
    <w:rsid w:val="00DB67D3"/>
    <w:rsid w:val="00DB6956"/>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6A0E"/>
    <w:rsid w:val="00DC7184"/>
    <w:rsid w:val="00DC730D"/>
    <w:rsid w:val="00DC7505"/>
    <w:rsid w:val="00DC7571"/>
    <w:rsid w:val="00DC7721"/>
    <w:rsid w:val="00DC783E"/>
    <w:rsid w:val="00DC7921"/>
    <w:rsid w:val="00DC7B98"/>
    <w:rsid w:val="00DD051B"/>
    <w:rsid w:val="00DD0681"/>
    <w:rsid w:val="00DD07B1"/>
    <w:rsid w:val="00DD0E12"/>
    <w:rsid w:val="00DD1146"/>
    <w:rsid w:val="00DD18D8"/>
    <w:rsid w:val="00DD1912"/>
    <w:rsid w:val="00DD1F7E"/>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E65"/>
    <w:rsid w:val="00DD6F08"/>
    <w:rsid w:val="00DD78E7"/>
    <w:rsid w:val="00DD7AA5"/>
    <w:rsid w:val="00DD7E18"/>
    <w:rsid w:val="00DE03B5"/>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974"/>
    <w:rsid w:val="00DE4A9C"/>
    <w:rsid w:val="00DE4ABF"/>
    <w:rsid w:val="00DE4CEE"/>
    <w:rsid w:val="00DE533F"/>
    <w:rsid w:val="00DE54E9"/>
    <w:rsid w:val="00DE55A2"/>
    <w:rsid w:val="00DE56E5"/>
    <w:rsid w:val="00DE5800"/>
    <w:rsid w:val="00DE5C2A"/>
    <w:rsid w:val="00DE5DDC"/>
    <w:rsid w:val="00DE649E"/>
    <w:rsid w:val="00DE67F1"/>
    <w:rsid w:val="00DE6E10"/>
    <w:rsid w:val="00DE6E86"/>
    <w:rsid w:val="00DE6ECA"/>
    <w:rsid w:val="00DE743D"/>
    <w:rsid w:val="00DE7793"/>
    <w:rsid w:val="00DE7AB9"/>
    <w:rsid w:val="00DE7D01"/>
    <w:rsid w:val="00DF0093"/>
    <w:rsid w:val="00DF02B6"/>
    <w:rsid w:val="00DF0524"/>
    <w:rsid w:val="00DF0551"/>
    <w:rsid w:val="00DF06F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6FB8"/>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435"/>
    <w:rsid w:val="00E05E6C"/>
    <w:rsid w:val="00E067D6"/>
    <w:rsid w:val="00E06BA5"/>
    <w:rsid w:val="00E07190"/>
    <w:rsid w:val="00E07829"/>
    <w:rsid w:val="00E10359"/>
    <w:rsid w:val="00E11380"/>
    <w:rsid w:val="00E1183E"/>
    <w:rsid w:val="00E11B93"/>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6C7"/>
    <w:rsid w:val="00E15A1C"/>
    <w:rsid w:val="00E15EBA"/>
    <w:rsid w:val="00E162F7"/>
    <w:rsid w:val="00E167CF"/>
    <w:rsid w:val="00E16814"/>
    <w:rsid w:val="00E16DDC"/>
    <w:rsid w:val="00E16EBC"/>
    <w:rsid w:val="00E1722C"/>
    <w:rsid w:val="00E174BF"/>
    <w:rsid w:val="00E17524"/>
    <w:rsid w:val="00E1785F"/>
    <w:rsid w:val="00E20E7B"/>
    <w:rsid w:val="00E21718"/>
    <w:rsid w:val="00E21E6F"/>
    <w:rsid w:val="00E228BE"/>
    <w:rsid w:val="00E22E71"/>
    <w:rsid w:val="00E23610"/>
    <w:rsid w:val="00E23F21"/>
    <w:rsid w:val="00E24617"/>
    <w:rsid w:val="00E24691"/>
    <w:rsid w:val="00E24CD0"/>
    <w:rsid w:val="00E24CE9"/>
    <w:rsid w:val="00E24F1C"/>
    <w:rsid w:val="00E2513C"/>
    <w:rsid w:val="00E2541B"/>
    <w:rsid w:val="00E256FF"/>
    <w:rsid w:val="00E25C8E"/>
    <w:rsid w:val="00E25E3D"/>
    <w:rsid w:val="00E25E9E"/>
    <w:rsid w:val="00E26169"/>
    <w:rsid w:val="00E271EC"/>
    <w:rsid w:val="00E27273"/>
    <w:rsid w:val="00E27581"/>
    <w:rsid w:val="00E2795A"/>
    <w:rsid w:val="00E27B26"/>
    <w:rsid w:val="00E30384"/>
    <w:rsid w:val="00E304F1"/>
    <w:rsid w:val="00E30593"/>
    <w:rsid w:val="00E30CCC"/>
    <w:rsid w:val="00E3133B"/>
    <w:rsid w:val="00E31611"/>
    <w:rsid w:val="00E319BE"/>
    <w:rsid w:val="00E32667"/>
    <w:rsid w:val="00E32FC8"/>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6F6E"/>
    <w:rsid w:val="00E4724F"/>
    <w:rsid w:val="00E4725A"/>
    <w:rsid w:val="00E475CA"/>
    <w:rsid w:val="00E4769B"/>
    <w:rsid w:val="00E47E1F"/>
    <w:rsid w:val="00E47EB4"/>
    <w:rsid w:val="00E505AA"/>
    <w:rsid w:val="00E505E0"/>
    <w:rsid w:val="00E506C9"/>
    <w:rsid w:val="00E509C7"/>
    <w:rsid w:val="00E50B1D"/>
    <w:rsid w:val="00E50D54"/>
    <w:rsid w:val="00E50E1C"/>
    <w:rsid w:val="00E50FC9"/>
    <w:rsid w:val="00E51490"/>
    <w:rsid w:val="00E51589"/>
    <w:rsid w:val="00E515F6"/>
    <w:rsid w:val="00E518D9"/>
    <w:rsid w:val="00E51C57"/>
    <w:rsid w:val="00E5287A"/>
    <w:rsid w:val="00E528D9"/>
    <w:rsid w:val="00E52F81"/>
    <w:rsid w:val="00E537F6"/>
    <w:rsid w:val="00E53D1E"/>
    <w:rsid w:val="00E5419F"/>
    <w:rsid w:val="00E541C6"/>
    <w:rsid w:val="00E547A0"/>
    <w:rsid w:val="00E54EB3"/>
    <w:rsid w:val="00E5530A"/>
    <w:rsid w:val="00E5552B"/>
    <w:rsid w:val="00E55A20"/>
    <w:rsid w:val="00E55A80"/>
    <w:rsid w:val="00E55B41"/>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58"/>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BEB"/>
    <w:rsid w:val="00E77C7F"/>
    <w:rsid w:val="00E77D0C"/>
    <w:rsid w:val="00E803B9"/>
    <w:rsid w:val="00E80558"/>
    <w:rsid w:val="00E807C4"/>
    <w:rsid w:val="00E809CA"/>
    <w:rsid w:val="00E81721"/>
    <w:rsid w:val="00E81993"/>
    <w:rsid w:val="00E823A7"/>
    <w:rsid w:val="00E82482"/>
    <w:rsid w:val="00E82808"/>
    <w:rsid w:val="00E8284C"/>
    <w:rsid w:val="00E82A3A"/>
    <w:rsid w:val="00E82AF8"/>
    <w:rsid w:val="00E83131"/>
    <w:rsid w:val="00E8322C"/>
    <w:rsid w:val="00E84311"/>
    <w:rsid w:val="00E8487A"/>
    <w:rsid w:val="00E849F0"/>
    <w:rsid w:val="00E84D06"/>
    <w:rsid w:val="00E84D16"/>
    <w:rsid w:val="00E8503A"/>
    <w:rsid w:val="00E85762"/>
    <w:rsid w:val="00E85830"/>
    <w:rsid w:val="00E85AF4"/>
    <w:rsid w:val="00E85F1D"/>
    <w:rsid w:val="00E8601F"/>
    <w:rsid w:val="00E870FA"/>
    <w:rsid w:val="00E876F5"/>
    <w:rsid w:val="00E87CCB"/>
    <w:rsid w:val="00E87EDD"/>
    <w:rsid w:val="00E90568"/>
    <w:rsid w:val="00E90935"/>
    <w:rsid w:val="00E90A5F"/>
    <w:rsid w:val="00E91455"/>
    <w:rsid w:val="00E91649"/>
    <w:rsid w:val="00E91E35"/>
    <w:rsid w:val="00E92348"/>
    <w:rsid w:val="00E9246A"/>
    <w:rsid w:val="00E928A2"/>
    <w:rsid w:val="00E92CFD"/>
    <w:rsid w:val="00E92E5C"/>
    <w:rsid w:val="00E935FC"/>
    <w:rsid w:val="00E93BDF"/>
    <w:rsid w:val="00E93CAC"/>
    <w:rsid w:val="00E93F0A"/>
    <w:rsid w:val="00E94352"/>
    <w:rsid w:val="00E94600"/>
    <w:rsid w:val="00E94BC4"/>
    <w:rsid w:val="00E94E15"/>
    <w:rsid w:val="00E94E9E"/>
    <w:rsid w:val="00E956BD"/>
    <w:rsid w:val="00E9579D"/>
    <w:rsid w:val="00E957E5"/>
    <w:rsid w:val="00E95810"/>
    <w:rsid w:val="00E96090"/>
    <w:rsid w:val="00E961C4"/>
    <w:rsid w:val="00E96BBC"/>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57F9"/>
    <w:rsid w:val="00EA5D50"/>
    <w:rsid w:val="00EA6084"/>
    <w:rsid w:val="00EA622A"/>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2A7"/>
    <w:rsid w:val="00EB46EB"/>
    <w:rsid w:val="00EB4969"/>
    <w:rsid w:val="00EB4998"/>
    <w:rsid w:val="00EB4C5F"/>
    <w:rsid w:val="00EB523B"/>
    <w:rsid w:val="00EB5243"/>
    <w:rsid w:val="00EB52F7"/>
    <w:rsid w:val="00EB5437"/>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72F"/>
    <w:rsid w:val="00EC3AD8"/>
    <w:rsid w:val="00EC3CC9"/>
    <w:rsid w:val="00EC3D62"/>
    <w:rsid w:val="00EC47FF"/>
    <w:rsid w:val="00EC4CC4"/>
    <w:rsid w:val="00EC5515"/>
    <w:rsid w:val="00EC5FF6"/>
    <w:rsid w:val="00EC60A3"/>
    <w:rsid w:val="00EC6183"/>
    <w:rsid w:val="00EC61B2"/>
    <w:rsid w:val="00EC6264"/>
    <w:rsid w:val="00EC62FF"/>
    <w:rsid w:val="00EC647F"/>
    <w:rsid w:val="00EC650A"/>
    <w:rsid w:val="00EC6587"/>
    <w:rsid w:val="00EC684F"/>
    <w:rsid w:val="00EC6C92"/>
    <w:rsid w:val="00EC6E27"/>
    <w:rsid w:val="00EC728C"/>
    <w:rsid w:val="00EC767B"/>
    <w:rsid w:val="00EC76D4"/>
    <w:rsid w:val="00EC776E"/>
    <w:rsid w:val="00ED06F5"/>
    <w:rsid w:val="00ED0996"/>
    <w:rsid w:val="00ED0B60"/>
    <w:rsid w:val="00ED0C1D"/>
    <w:rsid w:val="00ED0DD6"/>
    <w:rsid w:val="00ED1109"/>
    <w:rsid w:val="00ED15E4"/>
    <w:rsid w:val="00ED1DB0"/>
    <w:rsid w:val="00ED20A9"/>
    <w:rsid w:val="00ED20C2"/>
    <w:rsid w:val="00ED2129"/>
    <w:rsid w:val="00ED22F3"/>
    <w:rsid w:val="00ED24D6"/>
    <w:rsid w:val="00ED265E"/>
    <w:rsid w:val="00ED30A8"/>
    <w:rsid w:val="00ED317B"/>
    <w:rsid w:val="00ED3528"/>
    <w:rsid w:val="00ED3A2F"/>
    <w:rsid w:val="00ED418A"/>
    <w:rsid w:val="00ED41D6"/>
    <w:rsid w:val="00ED4355"/>
    <w:rsid w:val="00ED4DD6"/>
    <w:rsid w:val="00ED5265"/>
    <w:rsid w:val="00ED5CE1"/>
    <w:rsid w:val="00ED5EB1"/>
    <w:rsid w:val="00ED5F96"/>
    <w:rsid w:val="00ED600C"/>
    <w:rsid w:val="00ED6575"/>
    <w:rsid w:val="00ED66F6"/>
    <w:rsid w:val="00ED670E"/>
    <w:rsid w:val="00ED7E70"/>
    <w:rsid w:val="00ED7FC9"/>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A8C"/>
    <w:rsid w:val="00EE4BC3"/>
    <w:rsid w:val="00EE4E87"/>
    <w:rsid w:val="00EE5F82"/>
    <w:rsid w:val="00EE61D2"/>
    <w:rsid w:val="00EE7247"/>
    <w:rsid w:val="00EE7283"/>
    <w:rsid w:val="00EE7749"/>
    <w:rsid w:val="00EE78FA"/>
    <w:rsid w:val="00EE79ED"/>
    <w:rsid w:val="00EF0558"/>
    <w:rsid w:val="00EF1076"/>
    <w:rsid w:val="00EF1C5B"/>
    <w:rsid w:val="00EF1FBC"/>
    <w:rsid w:val="00EF22D0"/>
    <w:rsid w:val="00EF2812"/>
    <w:rsid w:val="00EF2D7C"/>
    <w:rsid w:val="00EF3BEE"/>
    <w:rsid w:val="00EF3C48"/>
    <w:rsid w:val="00EF3FDC"/>
    <w:rsid w:val="00EF450D"/>
    <w:rsid w:val="00EF55D8"/>
    <w:rsid w:val="00EF5E9D"/>
    <w:rsid w:val="00EF6025"/>
    <w:rsid w:val="00EF6854"/>
    <w:rsid w:val="00EF6924"/>
    <w:rsid w:val="00EF743B"/>
    <w:rsid w:val="00EF76AC"/>
    <w:rsid w:val="00EF7854"/>
    <w:rsid w:val="00EF7B06"/>
    <w:rsid w:val="00F00068"/>
    <w:rsid w:val="00F00886"/>
    <w:rsid w:val="00F009D9"/>
    <w:rsid w:val="00F009F7"/>
    <w:rsid w:val="00F00ECD"/>
    <w:rsid w:val="00F014C7"/>
    <w:rsid w:val="00F01BB0"/>
    <w:rsid w:val="00F01C2D"/>
    <w:rsid w:val="00F01CBB"/>
    <w:rsid w:val="00F01D4B"/>
    <w:rsid w:val="00F01F2D"/>
    <w:rsid w:val="00F020BC"/>
    <w:rsid w:val="00F0278C"/>
    <w:rsid w:val="00F02A75"/>
    <w:rsid w:val="00F02E4C"/>
    <w:rsid w:val="00F032E8"/>
    <w:rsid w:val="00F03B55"/>
    <w:rsid w:val="00F03D69"/>
    <w:rsid w:val="00F03DD1"/>
    <w:rsid w:val="00F050EA"/>
    <w:rsid w:val="00F054B2"/>
    <w:rsid w:val="00F055CD"/>
    <w:rsid w:val="00F05AC2"/>
    <w:rsid w:val="00F05FD2"/>
    <w:rsid w:val="00F06549"/>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7B2"/>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7FA"/>
    <w:rsid w:val="00F22C2D"/>
    <w:rsid w:val="00F22EF5"/>
    <w:rsid w:val="00F236E9"/>
    <w:rsid w:val="00F23C71"/>
    <w:rsid w:val="00F23E97"/>
    <w:rsid w:val="00F24A94"/>
    <w:rsid w:val="00F255F6"/>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350E"/>
    <w:rsid w:val="00F34461"/>
    <w:rsid w:val="00F34AE4"/>
    <w:rsid w:val="00F34D9E"/>
    <w:rsid w:val="00F3569C"/>
    <w:rsid w:val="00F359E7"/>
    <w:rsid w:val="00F35AA0"/>
    <w:rsid w:val="00F35DB3"/>
    <w:rsid w:val="00F36060"/>
    <w:rsid w:val="00F36281"/>
    <w:rsid w:val="00F36845"/>
    <w:rsid w:val="00F36860"/>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2A80"/>
    <w:rsid w:val="00F42CB7"/>
    <w:rsid w:val="00F43090"/>
    <w:rsid w:val="00F43285"/>
    <w:rsid w:val="00F439C4"/>
    <w:rsid w:val="00F43C9B"/>
    <w:rsid w:val="00F43D55"/>
    <w:rsid w:val="00F44406"/>
    <w:rsid w:val="00F444BB"/>
    <w:rsid w:val="00F44760"/>
    <w:rsid w:val="00F453AA"/>
    <w:rsid w:val="00F457C4"/>
    <w:rsid w:val="00F45871"/>
    <w:rsid w:val="00F45A0E"/>
    <w:rsid w:val="00F45BA5"/>
    <w:rsid w:val="00F45E13"/>
    <w:rsid w:val="00F460A3"/>
    <w:rsid w:val="00F464A2"/>
    <w:rsid w:val="00F46AD9"/>
    <w:rsid w:val="00F46FEF"/>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556"/>
    <w:rsid w:val="00F5765B"/>
    <w:rsid w:val="00F57851"/>
    <w:rsid w:val="00F57AA7"/>
    <w:rsid w:val="00F57E74"/>
    <w:rsid w:val="00F6002B"/>
    <w:rsid w:val="00F601F3"/>
    <w:rsid w:val="00F60A07"/>
    <w:rsid w:val="00F60D09"/>
    <w:rsid w:val="00F61454"/>
    <w:rsid w:val="00F61714"/>
    <w:rsid w:val="00F61B29"/>
    <w:rsid w:val="00F61B7C"/>
    <w:rsid w:val="00F627F2"/>
    <w:rsid w:val="00F62E77"/>
    <w:rsid w:val="00F63469"/>
    <w:rsid w:val="00F63A0C"/>
    <w:rsid w:val="00F63F48"/>
    <w:rsid w:val="00F6409C"/>
    <w:rsid w:val="00F641B7"/>
    <w:rsid w:val="00F646AB"/>
    <w:rsid w:val="00F64805"/>
    <w:rsid w:val="00F64A81"/>
    <w:rsid w:val="00F64DB6"/>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3FA"/>
    <w:rsid w:val="00F72473"/>
    <w:rsid w:val="00F726D0"/>
    <w:rsid w:val="00F727BF"/>
    <w:rsid w:val="00F72987"/>
    <w:rsid w:val="00F72F17"/>
    <w:rsid w:val="00F72FCB"/>
    <w:rsid w:val="00F73197"/>
    <w:rsid w:val="00F7324F"/>
    <w:rsid w:val="00F734C2"/>
    <w:rsid w:val="00F73ADB"/>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7BD"/>
    <w:rsid w:val="00F81A62"/>
    <w:rsid w:val="00F81FE2"/>
    <w:rsid w:val="00F8235E"/>
    <w:rsid w:val="00F824D5"/>
    <w:rsid w:val="00F82589"/>
    <w:rsid w:val="00F8395D"/>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87C23"/>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B18"/>
    <w:rsid w:val="00F965E2"/>
    <w:rsid w:val="00F975DB"/>
    <w:rsid w:val="00F97A31"/>
    <w:rsid w:val="00F97F23"/>
    <w:rsid w:val="00FA0574"/>
    <w:rsid w:val="00FA0714"/>
    <w:rsid w:val="00FA0E98"/>
    <w:rsid w:val="00FA240D"/>
    <w:rsid w:val="00FA2BAA"/>
    <w:rsid w:val="00FA2F35"/>
    <w:rsid w:val="00FA332D"/>
    <w:rsid w:val="00FA3BBF"/>
    <w:rsid w:val="00FA3BD7"/>
    <w:rsid w:val="00FA3BE0"/>
    <w:rsid w:val="00FA3C67"/>
    <w:rsid w:val="00FA3DD6"/>
    <w:rsid w:val="00FA3FF1"/>
    <w:rsid w:val="00FA4154"/>
    <w:rsid w:val="00FA483F"/>
    <w:rsid w:val="00FA4D6E"/>
    <w:rsid w:val="00FA5914"/>
    <w:rsid w:val="00FA63AA"/>
    <w:rsid w:val="00FA660A"/>
    <w:rsid w:val="00FA6650"/>
    <w:rsid w:val="00FA6D77"/>
    <w:rsid w:val="00FA6DF0"/>
    <w:rsid w:val="00FA7467"/>
    <w:rsid w:val="00FA788B"/>
    <w:rsid w:val="00FA7C78"/>
    <w:rsid w:val="00FB02A9"/>
    <w:rsid w:val="00FB0E39"/>
    <w:rsid w:val="00FB0F38"/>
    <w:rsid w:val="00FB0F70"/>
    <w:rsid w:val="00FB24BD"/>
    <w:rsid w:val="00FB257B"/>
    <w:rsid w:val="00FB2582"/>
    <w:rsid w:val="00FB2CFF"/>
    <w:rsid w:val="00FB2E49"/>
    <w:rsid w:val="00FB3257"/>
    <w:rsid w:val="00FB3584"/>
    <w:rsid w:val="00FB3595"/>
    <w:rsid w:val="00FB35C4"/>
    <w:rsid w:val="00FB35F1"/>
    <w:rsid w:val="00FB3D90"/>
    <w:rsid w:val="00FB4050"/>
    <w:rsid w:val="00FB40D7"/>
    <w:rsid w:val="00FB4405"/>
    <w:rsid w:val="00FB4419"/>
    <w:rsid w:val="00FB4BC5"/>
    <w:rsid w:val="00FB4E6B"/>
    <w:rsid w:val="00FB5807"/>
    <w:rsid w:val="00FB608A"/>
    <w:rsid w:val="00FB62D5"/>
    <w:rsid w:val="00FB67A0"/>
    <w:rsid w:val="00FB68C9"/>
    <w:rsid w:val="00FB71EB"/>
    <w:rsid w:val="00FB7216"/>
    <w:rsid w:val="00FB7372"/>
    <w:rsid w:val="00FB7842"/>
    <w:rsid w:val="00FB78B2"/>
    <w:rsid w:val="00FB7CBB"/>
    <w:rsid w:val="00FC0929"/>
    <w:rsid w:val="00FC138A"/>
    <w:rsid w:val="00FC14B8"/>
    <w:rsid w:val="00FC1509"/>
    <w:rsid w:val="00FC176E"/>
    <w:rsid w:val="00FC2643"/>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995"/>
    <w:rsid w:val="00FD2B68"/>
    <w:rsid w:val="00FD3F15"/>
    <w:rsid w:val="00FD42E0"/>
    <w:rsid w:val="00FD46B3"/>
    <w:rsid w:val="00FD4A30"/>
    <w:rsid w:val="00FD4A50"/>
    <w:rsid w:val="00FD4C91"/>
    <w:rsid w:val="00FD5044"/>
    <w:rsid w:val="00FD5326"/>
    <w:rsid w:val="00FD5CA1"/>
    <w:rsid w:val="00FD5D16"/>
    <w:rsid w:val="00FD6279"/>
    <w:rsid w:val="00FD66D2"/>
    <w:rsid w:val="00FD6930"/>
    <w:rsid w:val="00FD6999"/>
    <w:rsid w:val="00FD6EE5"/>
    <w:rsid w:val="00FD7554"/>
    <w:rsid w:val="00FD7ED9"/>
    <w:rsid w:val="00FE0B9A"/>
    <w:rsid w:val="00FE0C9D"/>
    <w:rsid w:val="00FE0EB3"/>
    <w:rsid w:val="00FE1025"/>
    <w:rsid w:val="00FE1B96"/>
    <w:rsid w:val="00FE1F20"/>
    <w:rsid w:val="00FE22C2"/>
    <w:rsid w:val="00FE24C8"/>
    <w:rsid w:val="00FE2696"/>
    <w:rsid w:val="00FE2CE2"/>
    <w:rsid w:val="00FE33B4"/>
    <w:rsid w:val="00FE4522"/>
    <w:rsid w:val="00FE4DC9"/>
    <w:rsid w:val="00FE549C"/>
    <w:rsid w:val="00FE5918"/>
    <w:rsid w:val="00FE6159"/>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5C"/>
    <w:rsid w:val="00FF2A7E"/>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65E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uiPriority="1"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7420DD"/>
    <w:pPr>
      <w:spacing w:after="0" w:line="360" w:lineRule="auto"/>
      <w:ind w:firstLine="680"/>
      <w:jc w:val="both"/>
    </w:pPr>
    <w:rPr>
      <w:rFonts w:ascii="Arial" w:hAnsi="Arial"/>
      <w:sz w:val="24"/>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8"/>
    <w:next w:val="af8"/>
    <w:link w:val="1f"/>
    <w:uiPriority w:val="1"/>
    <w:qFormat/>
    <w:rsid w:val="00D35F07"/>
    <w:pPr>
      <w:pageBreakBefore/>
      <w:suppressAutoHyphens/>
      <w:spacing w:before="120" w:after="240"/>
      <w:ind w:firstLine="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8"/>
    <w:next w:val="af8"/>
    <w:link w:val="23"/>
    <w:uiPriority w:val="9"/>
    <w:unhideWhenUsed/>
    <w:qFormat/>
    <w:rsid w:val="00A97BB0"/>
    <w:pPr>
      <w:keepNext/>
      <w:suppressAutoHyphens/>
      <w:spacing w:before="360" w:after="240" w:line="271" w:lineRule="auto"/>
      <w:ind w:firstLine="0"/>
      <w:jc w:val="center"/>
      <w:outlineLvl w:val="1"/>
    </w:pPr>
    <w:rPr>
      <w:rFonts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8"/>
    <w:next w:val="af8"/>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8"/>
    <w:next w:val="af8"/>
    <w:link w:val="52"/>
    <w:unhideWhenUsed/>
    <w:qFormat/>
    <w:rsid w:val="00105A3E"/>
    <w:pPr>
      <w:spacing w:line="271" w:lineRule="auto"/>
      <w:outlineLvl w:val="4"/>
    </w:pPr>
    <w:rPr>
      <w:rFonts w:asciiTheme="majorHAnsi" w:hAnsiTheme="majorHAnsi"/>
      <w:i/>
      <w:iCs/>
      <w:szCs w:val="24"/>
    </w:rPr>
  </w:style>
  <w:style w:type="paragraph" w:styleId="60">
    <w:name w:val="heading 6"/>
    <w:basedOn w:val="af8"/>
    <w:next w:val="af8"/>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8"/>
    <w:next w:val="af8"/>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8"/>
    <w:next w:val="af8"/>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8"/>
    <w:next w:val="af8"/>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e"/>
    <w:uiPriority w:val="1"/>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2"/>
    <w:uiPriority w:val="9"/>
    <w:rsid w:val="002D2BC4"/>
    <w:rPr>
      <w:rFonts w:ascii="Arial" w:hAnsi="Arial" w:cs="Arial"/>
      <w:b/>
      <w:i/>
      <w:iCs/>
      <w:sz w:val="26"/>
      <w:szCs w:val="26"/>
      <w:lang w:val="ru-RU"/>
    </w:rPr>
  </w:style>
  <w:style w:type="character" w:customStyle="1" w:styleId="41">
    <w:name w:val="Заголовок 4 Знак"/>
    <w:basedOn w:val="af9"/>
    <w:link w:val="40"/>
    <w:uiPriority w:val="9"/>
    <w:rsid w:val="00105A3E"/>
    <w:rPr>
      <w:b/>
      <w:bCs/>
      <w:spacing w:val="5"/>
      <w:sz w:val="24"/>
      <w:szCs w:val="24"/>
    </w:rPr>
  </w:style>
  <w:style w:type="character" w:customStyle="1" w:styleId="52">
    <w:name w:val="Заголовок 5 Знак"/>
    <w:basedOn w:val="af9"/>
    <w:link w:val="51"/>
    <w:rsid w:val="00105A3E"/>
    <w:rPr>
      <w:i/>
      <w:iCs/>
      <w:sz w:val="24"/>
      <w:szCs w:val="24"/>
    </w:rPr>
  </w:style>
  <w:style w:type="character" w:customStyle="1" w:styleId="61">
    <w:name w:val="Заголовок 6 Знак"/>
    <w:basedOn w:val="af9"/>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9"/>
    <w:link w:val="70"/>
    <w:rsid w:val="00105A3E"/>
    <w:rPr>
      <w:b/>
      <w:bCs/>
      <w:i/>
      <w:iCs/>
      <w:color w:val="5A5A5A" w:themeColor="text1" w:themeTint="A5"/>
      <w:sz w:val="20"/>
      <w:szCs w:val="20"/>
    </w:rPr>
  </w:style>
  <w:style w:type="character" w:customStyle="1" w:styleId="80">
    <w:name w:val="Заголовок 8 Знак"/>
    <w:basedOn w:val="af9"/>
    <w:link w:val="8"/>
    <w:rsid w:val="00105A3E"/>
    <w:rPr>
      <w:b/>
      <w:bCs/>
      <w:color w:val="7F7F7F" w:themeColor="text1" w:themeTint="80"/>
      <w:sz w:val="20"/>
      <w:szCs w:val="20"/>
    </w:rPr>
  </w:style>
  <w:style w:type="character" w:customStyle="1" w:styleId="90">
    <w:name w:val="Заголовок 9 Знак"/>
    <w:basedOn w:val="af9"/>
    <w:link w:val="9"/>
    <w:rsid w:val="00105A3E"/>
    <w:rPr>
      <w:b/>
      <w:bCs/>
      <w:i/>
      <w:iCs/>
      <w:color w:val="7F7F7F" w:themeColor="text1" w:themeTint="80"/>
      <w:sz w:val="18"/>
      <w:szCs w:val="18"/>
    </w:rPr>
  </w:style>
  <w:style w:type="paragraph" w:styleId="afc">
    <w:name w:val="Balloon Text"/>
    <w:basedOn w:val="af8"/>
    <w:link w:val="afd"/>
    <w:uiPriority w:val="99"/>
    <w:rsid w:val="006504D4"/>
    <w:rPr>
      <w:rFonts w:ascii="Tahoma" w:hAnsi="Tahoma" w:cs="Tahoma"/>
      <w:sz w:val="16"/>
      <w:szCs w:val="16"/>
    </w:rPr>
  </w:style>
  <w:style w:type="character" w:customStyle="1" w:styleId="afd">
    <w:name w:val="Текст выноски Знак"/>
    <w:basedOn w:val="af9"/>
    <w:link w:val="afc"/>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rFonts w:eastAsia="Times New Roman"/>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basedOn w:val="afe"/>
    <w:link w:val="24"/>
    <w:rsid w:val="00481CEF"/>
    <w:rPr>
      <w:spacing w:val="-5"/>
      <w:sz w:val="28"/>
      <w:szCs w:val="22"/>
      <w:lang w:eastAsia="en-US"/>
    </w:rPr>
  </w:style>
  <w:style w:type="paragraph" w:styleId="aff">
    <w:name w:val="Title"/>
    <w:aliases w:val="Заголовок1"/>
    <w:basedOn w:val="af8"/>
    <w:next w:val="af8"/>
    <w:link w:val="aff0"/>
    <w:qFormat/>
    <w:rsid w:val="00105A3E"/>
    <w:pPr>
      <w:suppressAutoHyphens/>
      <w:spacing w:after="300" w:line="240" w:lineRule="auto"/>
      <w:contextualSpacing/>
    </w:pPr>
    <w:rPr>
      <w:b/>
      <w:caps/>
      <w:sz w:val="32"/>
      <w:szCs w:val="52"/>
    </w:rPr>
  </w:style>
  <w:style w:type="character" w:customStyle="1" w:styleId="aff0">
    <w:name w:val="Название Знак"/>
    <w:aliases w:val="Заголовок1 Знак"/>
    <w:basedOn w:val="af9"/>
    <w:link w:val="aff"/>
    <w:rsid w:val="00105A3E"/>
    <w:rPr>
      <w:rFonts w:ascii="Arial" w:hAnsi="Arial"/>
      <w:b/>
      <w:caps/>
      <w:sz w:val="32"/>
      <w:szCs w:val="52"/>
    </w:rPr>
  </w:style>
  <w:style w:type="character" w:styleId="aff1">
    <w:name w:val="annotation reference"/>
    <w:uiPriority w:val="99"/>
    <w:rsid w:val="006504D4"/>
    <w:rPr>
      <w:rFonts w:ascii="Arial" w:hAnsi="Arial"/>
      <w:sz w:val="16"/>
    </w:rPr>
  </w:style>
  <w:style w:type="paragraph" w:styleId="aff2">
    <w:name w:val="annotation text"/>
    <w:basedOn w:val="af8"/>
    <w:link w:val="aff3"/>
    <w:uiPriority w:val="99"/>
    <w:rsid w:val="00B74953"/>
  </w:style>
  <w:style w:type="character" w:customStyle="1" w:styleId="aff3">
    <w:name w:val="Текст примечания Знак"/>
    <w:basedOn w:val="af9"/>
    <w:link w:val="aff2"/>
    <w:uiPriority w:val="99"/>
    <w:rsid w:val="009747B8"/>
    <w:rPr>
      <w:rFonts w:ascii="Arial" w:hAnsi="Arial"/>
      <w:spacing w:val="-5"/>
      <w:sz w:val="16"/>
      <w:lang w:val="en-US"/>
    </w:rPr>
  </w:style>
  <w:style w:type="character" w:styleId="aff4">
    <w:name w:val="endnote reference"/>
    <w:uiPriority w:val="99"/>
    <w:rsid w:val="006504D4"/>
    <w:rPr>
      <w:vertAlign w:val="superscript"/>
    </w:rPr>
  </w:style>
  <w:style w:type="paragraph" w:styleId="aff5">
    <w:name w:val="endnote text"/>
    <w:basedOn w:val="af8"/>
    <w:link w:val="aff6"/>
    <w:uiPriority w:val="99"/>
    <w:rsid w:val="00B74953"/>
  </w:style>
  <w:style w:type="character" w:customStyle="1" w:styleId="aff6">
    <w:name w:val="Текст концевой сноски Знак"/>
    <w:basedOn w:val="af9"/>
    <w:link w:val="aff5"/>
    <w:uiPriority w:val="99"/>
    <w:rsid w:val="00867325"/>
    <w:rPr>
      <w:rFonts w:ascii="Arial" w:hAnsi="Arial"/>
      <w:spacing w:val="-5"/>
      <w:sz w:val="16"/>
      <w:lang w:val="en-US" w:eastAsia="en-US" w:bidi="ar-SA"/>
    </w:rPr>
  </w:style>
  <w:style w:type="paragraph" w:styleId="aff7">
    <w:name w:val="footer"/>
    <w:aliases w:val=" Знак1"/>
    <w:basedOn w:val="af8"/>
    <w:link w:val="aff8"/>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8">
    <w:name w:val="Нижний колонтитул Знак"/>
    <w:aliases w:val=" Знак1 Знак"/>
    <w:basedOn w:val="af9"/>
    <w:link w:val="aff7"/>
    <w:uiPriority w:val="99"/>
    <w:rsid w:val="0053088B"/>
    <w:rPr>
      <w:rFonts w:ascii="Cambria" w:eastAsia="Microsoft YaHei" w:hAnsi="Cambria"/>
      <w:caps/>
      <w:spacing w:val="-5"/>
      <w:sz w:val="12"/>
      <w:szCs w:val="12"/>
      <w:lang w:eastAsia="en-US"/>
    </w:rPr>
  </w:style>
  <w:style w:type="character" w:styleId="aff9">
    <w:name w:val="footnote reference"/>
    <w:uiPriority w:val="99"/>
    <w:rsid w:val="006504D4"/>
    <w:rPr>
      <w:vertAlign w:val="superscript"/>
    </w:rPr>
  </w:style>
  <w:style w:type="paragraph" w:styleId="affa">
    <w:name w:val="footnote text"/>
    <w:basedOn w:val="af8"/>
    <w:link w:val="affb"/>
    <w:uiPriority w:val="99"/>
    <w:rsid w:val="00B74953"/>
  </w:style>
  <w:style w:type="character" w:customStyle="1" w:styleId="affb">
    <w:name w:val="Текст сноски Знак"/>
    <w:basedOn w:val="af9"/>
    <w:link w:val="affa"/>
    <w:uiPriority w:val="99"/>
    <w:rsid w:val="00867325"/>
    <w:rPr>
      <w:rFonts w:ascii="Arial" w:hAnsi="Arial"/>
      <w:spacing w:val="-5"/>
      <w:sz w:val="16"/>
      <w:lang w:val="en-US" w:eastAsia="en-US" w:bidi="ar-SA"/>
    </w:rPr>
  </w:style>
  <w:style w:type="paragraph" w:styleId="affc">
    <w:name w:val="header"/>
    <w:aliases w:val=" Знак4,Знак4, Знак8,ВерхКолонтитул,Знак8"/>
    <w:basedOn w:val="1b"/>
    <w:link w:val="affd"/>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e">
    <w:name w:val="index heading"/>
    <w:basedOn w:val="af8"/>
    <w:next w:val="1f1"/>
    <w:rsid w:val="00B74953"/>
    <w:pPr>
      <w:spacing w:line="480" w:lineRule="atLeast"/>
    </w:pPr>
    <w:rPr>
      <w:rFonts w:ascii="Arial Black" w:hAnsi="Arial Black"/>
    </w:rPr>
  </w:style>
  <w:style w:type="character" w:styleId="afff">
    <w:name w:val="line number"/>
    <w:uiPriority w:val="99"/>
    <w:rsid w:val="006504D4"/>
    <w:rPr>
      <w:sz w:val="18"/>
    </w:rPr>
  </w:style>
  <w:style w:type="paragraph" w:styleId="afff0">
    <w:name w:val="List"/>
    <w:basedOn w:val="af8"/>
    <w:link w:val="afe"/>
    <w:uiPriority w:val="99"/>
    <w:rsid w:val="00246F93"/>
    <w:pPr>
      <w:ind w:firstLine="0"/>
    </w:pPr>
    <w:rPr>
      <w:sz w:val="20"/>
    </w:rPr>
  </w:style>
  <w:style w:type="character" w:customStyle="1" w:styleId="afe">
    <w:name w:val="Список Знак"/>
    <w:basedOn w:val="af9"/>
    <w:link w:val="afff0"/>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uiPriority w:val="99"/>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basedOn w:val="af9"/>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e"/>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qFormat/>
    <w:rsid w:val="00A61BBE"/>
    <w:pPr>
      <w:keepNext/>
      <w:keepLines/>
      <w:spacing w:before="80" w:after="80"/>
      <w:jc w:val="left"/>
    </w:pPr>
    <w:rPr>
      <w:lang w:eastAsia="ru-RU"/>
    </w:rPr>
  </w:style>
  <w:style w:type="character" w:customStyle="1" w:styleId="afffb">
    <w:name w:val="Заголовок таблицы Знак"/>
    <w:basedOn w:val="af9"/>
    <w:link w:val="afffa"/>
    <w:rsid w:val="00A61BBE"/>
    <w:rPr>
      <w:lang w:eastAsia="ru-RU"/>
    </w:rPr>
  </w:style>
  <w:style w:type="paragraph" w:styleId="afffc">
    <w:name w:val="TOC Heading"/>
    <w:basedOn w:val="1e"/>
    <w:next w:val="af8"/>
    <w:uiPriority w:val="39"/>
    <w:unhideWhenUsed/>
    <w:qFormat/>
    <w:rsid w:val="00105A3E"/>
    <w:p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fe"/>
    <w:uiPriority w:val="35"/>
    <w:rsid w:val="00D74561"/>
    <w:rPr>
      <w:rFonts w:ascii="Arial" w:hAnsi="Arial"/>
      <w:b/>
      <w:bCs/>
      <w:color w:val="4F81BD" w:themeColor="accent1"/>
      <w:sz w:val="24"/>
      <w:szCs w:val="18"/>
    </w:rPr>
  </w:style>
  <w:style w:type="character" w:styleId="affff">
    <w:name w:val="Emphasis"/>
    <w:uiPriority w:val="20"/>
    <w:qFormat/>
    <w:rsid w:val="00105A3E"/>
    <w:rPr>
      <w:b/>
      <w:bCs/>
      <w:i/>
      <w:iCs/>
      <w:spacing w:val="10"/>
    </w:rPr>
  </w:style>
  <w:style w:type="paragraph" w:styleId="36">
    <w:name w:val="List 3"/>
    <w:basedOn w:val="afff0"/>
    <w:rsid w:val="00C34D8E"/>
    <w:pPr>
      <w:ind w:left="2160"/>
    </w:pPr>
  </w:style>
  <w:style w:type="paragraph" w:styleId="45">
    <w:name w:val="List 4"/>
    <w:basedOn w:val="afff0"/>
    <w:rsid w:val="00C34D8E"/>
    <w:pPr>
      <w:ind w:left="2520"/>
    </w:pPr>
  </w:style>
  <w:style w:type="paragraph" w:styleId="56">
    <w:name w:val="List 5"/>
    <w:basedOn w:val="afff0"/>
    <w:rsid w:val="00C34D8E"/>
    <w:pPr>
      <w:ind w:left="2880"/>
    </w:pPr>
  </w:style>
  <w:style w:type="paragraph" w:styleId="30">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0"/>
    <w:link w:val="affff3"/>
    <w:rsid w:val="00262801"/>
    <w:pPr>
      <w:numPr>
        <w:numId w:val="4"/>
      </w:numPr>
      <w:tabs>
        <w:tab w:val="num" w:pos="993"/>
      </w:tabs>
      <w:ind w:left="567" w:firstLine="0"/>
    </w:pPr>
    <w:rPr>
      <w:rFonts w:eastAsia="Times New Roman"/>
      <w:sz w:val="22"/>
    </w:rPr>
  </w:style>
  <w:style w:type="paragraph" w:styleId="2">
    <w:name w:val="List Bullet 2"/>
    <w:aliases w:val="МаркирРус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d">
    <w:name w:val="Верхний колонтитул Знак"/>
    <w:aliases w:val=" Знак4 Знак,Знак4 Знак, Знак8 Знак,ВерхКолонтитул Знак,Знак8 Знак"/>
    <w:basedOn w:val="af9"/>
    <w:link w:val="affc"/>
    <w:uiPriority w:val="99"/>
    <w:rsid w:val="00640466"/>
    <w:rPr>
      <w:rFonts w:ascii="Times New Roman" w:eastAsia="Times New Roman" w:hAnsi="Times New Roman"/>
      <w:sz w:val="24"/>
      <w:szCs w:val="24"/>
      <w:lang w:eastAsia="ru-RU"/>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Галочки,Текст 2-й уровень"/>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2A7BDD"/>
    <w:pPr>
      <w:tabs>
        <w:tab w:val="left" w:pos="440"/>
        <w:tab w:val="left" w:pos="1100"/>
        <w:tab w:val="right" w:leader="dot" w:pos="9923"/>
      </w:tabs>
      <w:spacing w:line="600" w:lineRule="auto"/>
      <w:contextualSpacing/>
    </w:pPr>
    <w:rPr>
      <w:rFonts w:cs="Calibri"/>
      <w:bCs/>
      <w:iCs/>
      <w:noProof/>
      <w:szCs w:val="24"/>
    </w:rPr>
  </w:style>
  <w:style w:type="paragraph" w:styleId="2b">
    <w:name w:val="toc 2"/>
    <w:basedOn w:val="af8"/>
    <w:next w:val="af8"/>
    <w:link w:val="2c"/>
    <w:autoRedefine/>
    <w:uiPriority w:val="39"/>
    <w:qFormat/>
    <w:rsid w:val="002A7BDD"/>
    <w:pPr>
      <w:tabs>
        <w:tab w:val="left" w:pos="1320"/>
        <w:tab w:val="right" w:leader="dot" w:pos="9923"/>
      </w:tabs>
      <w:spacing w:line="600" w:lineRule="auto"/>
      <w:ind w:left="220"/>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basedOn w:val="af9"/>
    <w:uiPriority w:val="99"/>
    <w:unhideWhenUsed/>
    <w:rsid w:val="001B5D05"/>
    <w:rPr>
      <w:color w:val="0000FF"/>
      <w:u w:val="single"/>
    </w:rPr>
  </w:style>
  <w:style w:type="character" w:styleId="affff9">
    <w:name w:val="FollowedHyperlink"/>
    <w:basedOn w:val="af9"/>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basedOn w:val="af9"/>
    <w:link w:val="afff4"/>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rFonts w:eastAsia="Times New Roman"/>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basedOn w:val="af9"/>
    <w:link w:val="aa"/>
    <w:rsid w:val="005E4F4B"/>
    <w:rPr>
      <w:rFonts w:ascii="Arial" w:eastAsia="Times New Roman" w:hAnsi="Arial"/>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9"/>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basedOn w:val="af9"/>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basedOn w:val="af9"/>
    <w:link w:val="affffd"/>
    <w:rsid w:val="005E4F4B"/>
    <w:rPr>
      <w:rFonts w:ascii="Arial" w:eastAsia="Microsoft YaHei" w:hAnsi="Arial"/>
      <w:sz w:val="22"/>
      <w:szCs w:val="22"/>
    </w:rPr>
  </w:style>
  <w:style w:type="paragraph" w:styleId="afffff">
    <w:name w:val="List Continue"/>
    <w:basedOn w:val="afff0"/>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9"/>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eastAsia="Times New Roman" w:hAnsi="Times New Roman"/>
      <w:color w:val="444444"/>
      <w:szCs w:val="20"/>
      <w:lang w:eastAsia="ru-RU"/>
    </w:rPr>
  </w:style>
  <w:style w:type="character" w:customStyle="1" w:styleId="3d">
    <w:name w:val="Основной текст с отступом 3 Знак"/>
    <w:basedOn w:val="af9"/>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eastAsia="Times New Roman" w:hAnsi="Times New Roman"/>
      <w:sz w:val="16"/>
      <w:szCs w:val="16"/>
      <w:lang w:eastAsia="ru-RU"/>
    </w:rPr>
  </w:style>
  <w:style w:type="character" w:customStyle="1" w:styleId="3f">
    <w:name w:val="Основной текст 3 Знак"/>
    <w:basedOn w:val="af9"/>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rFonts w:eastAsia="Times New Roman"/>
      <w:color w:val="548DD4" w:themeColor="text2" w:themeTint="99"/>
      <w:lang w:eastAsia="ru-RU"/>
    </w:rPr>
  </w:style>
  <w:style w:type="paragraph" w:customStyle="1" w:styleId="1b">
    <w:name w:val="Маркированный_1"/>
    <w:basedOn w:val="af8"/>
    <w:link w:val="1f9"/>
    <w:rsid w:val="00640466"/>
    <w:pPr>
      <w:numPr>
        <w:ilvl w:val="1"/>
        <w:numId w:val="6"/>
      </w:numPr>
      <w:tabs>
        <w:tab w:val="clear" w:pos="1070"/>
        <w:tab w:val="left" w:pos="900"/>
        <w:tab w:val="num" w:pos="1352"/>
      </w:tabs>
      <w:ind w:left="0" w:firstLine="720"/>
    </w:pPr>
    <w:rPr>
      <w:rFonts w:ascii="Times New Roman" w:eastAsia="Times New Roman" w:hAnsi="Times New Roman"/>
      <w:szCs w:val="24"/>
      <w:lang w:eastAsia="ru-RU"/>
    </w:rPr>
  </w:style>
  <w:style w:type="character" w:customStyle="1" w:styleId="1f9">
    <w:name w:val="Маркированный_1 Знак"/>
    <w:basedOn w:val="af9"/>
    <w:link w:val="1b"/>
    <w:rsid w:val="00640466"/>
    <w:rPr>
      <w:rFonts w:ascii="Times New Roman" w:eastAsia="Times New Roman" w:hAnsi="Times New Roman"/>
      <w:sz w:val="24"/>
      <w:szCs w:val="24"/>
      <w:lang w:eastAsia="ru-RU"/>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 ??????????"/>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700BB"/>
    <w:rPr>
      <w:rFonts w:ascii="Arial" w:eastAsia="Microsoft YaHei" w:hAnsi="Arial"/>
      <w:spacing w:val="-5"/>
      <w:sz w:val="22"/>
      <w:szCs w:val="22"/>
      <w:lang w:eastAsia="en-US"/>
    </w:rPr>
  </w:style>
  <w:style w:type="paragraph" w:styleId="afffff3">
    <w:name w:val="annotation subject"/>
    <w:basedOn w:val="aff2"/>
    <w:next w:val="aff2"/>
    <w:link w:val="afffff4"/>
    <w:uiPriority w:val="99"/>
    <w:rsid w:val="0074589A"/>
    <w:rPr>
      <w:b/>
      <w:bCs/>
      <w:sz w:val="20"/>
      <w:szCs w:val="20"/>
    </w:rPr>
  </w:style>
  <w:style w:type="character" w:customStyle="1" w:styleId="afffff4">
    <w:name w:val="Тема примечания Знак"/>
    <w:basedOn w:val="aff3"/>
    <w:link w:val="afffff3"/>
    <w:uiPriority w:val="99"/>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5">
    <w:name w:val="Placeholder Text"/>
    <w:basedOn w:val="af9"/>
    <w:uiPriority w:val="99"/>
    <w:semiHidden/>
    <w:rsid w:val="00D808CB"/>
    <w:rPr>
      <w:color w:val="808080"/>
    </w:rPr>
  </w:style>
  <w:style w:type="paragraph" w:styleId="afffff6">
    <w:name w:val="No Spacing"/>
    <w:aliases w:val="Основной,Осн_текст,С интервалом и отступом"/>
    <w:link w:val="afffff7"/>
    <w:uiPriority w:val="1"/>
    <w:qFormat/>
    <w:rsid w:val="00036A38"/>
    <w:rPr>
      <w:rFonts w:asciiTheme="minorHAnsi" w:eastAsiaTheme="minorEastAsia" w:hAnsiTheme="minorHAnsi" w:cstheme="minorBidi"/>
    </w:rPr>
  </w:style>
  <w:style w:type="character" w:customStyle="1" w:styleId="afffff7">
    <w:name w:val="Без интервала Знак"/>
    <w:aliases w:val="Основной Знак,Осн_текст Знак,С интервалом и отступом Знак"/>
    <w:basedOn w:val="af9"/>
    <w:link w:val="afffff6"/>
    <w:uiPriority w:val="1"/>
    <w:qFormat/>
    <w:rsid w:val="00036A38"/>
    <w:rPr>
      <w:rFonts w:asciiTheme="minorHAnsi" w:eastAsiaTheme="minorEastAsia" w:hAnsiTheme="minorHAnsi" w:cstheme="minorBidi"/>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8"/>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9"/>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1">
    <w:name w:val="Заголовок 3 уровкнь"/>
    <w:basedOn w:val="1e"/>
    <w:link w:val="3f2"/>
    <w:autoRedefine/>
    <w:qFormat/>
    <w:rsid w:val="00374242"/>
    <w:pPr>
      <w:pageBreakBefore w:val="0"/>
      <w:spacing w:before="240" w:line="240" w:lineRule="auto"/>
      <w:mirrorIndents/>
      <w:outlineLvl w:val="9"/>
    </w:pPr>
    <w:rPr>
      <w:spacing w:val="0"/>
      <w:kern w:val="28"/>
      <w:sz w:val="24"/>
    </w:rPr>
  </w:style>
  <w:style w:type="paragraph" w:customStyle="1" w:styleId="2f6">
    <w:name w:val="Заголовок 2 ур"/>
    <w:basedOn w:val="1e"/>
    <w:link w:val="2f7"/>
    <w:autoRedefine/>
    <w:qFormat/>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Theme="majorHAnsi" w:hAnsiTheme="majorHAnsi"/>
      <w:i/>
      <w:iCs/>
      <w:smallCaps/>
      <w:spacing w:val="10"/>
      <w:sz w:val="28"/>
      <w:szCs w:val="28"/>
    </w:rPr>
  </w:style>
  <w:style w:type="character" w:customStyle="1" w:styleId="afffffb">
    <w:name w:val="Подзаголовок Знак"/>
    <w:basedOn w:val="af9"/>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eastAsia="Times New Roman" w:hAnsi="Times New Roman"/>
      <w:sz w:val="26"/>
      <w:szCs w:val="26"/>
      <w:lang w:eastAsia="ru-RU"/>
    </w:rPr>
  </w:style>
  <w:style w:type="character" w:customStyle="1" w:styleId="afffffd">
    <w:name w:val="Стиль полужирный все прописные Знак"/>
    <w:basedOn w:val="af9"/>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eastAsia="Times New Roman" w:hAnsi="Times New Roman"/>
      <w:sz w:val="26"/>
      <w:szCs w:val="26"/>
      <w:lang w:eastAsia="ru-RU"/>
    </w:rPr>
  </w:style>
  <w:style w:type="character" w:customStyle="1" w:styleId="affffff">
    <w:name w:val="Ввод осн.текста Знак"/>
    <w:basedOn w:val="af9"/>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eastAsia="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1">
    <w:name w:val="Текст документа"/>
    <w:basedOn w:val="afffff1"/>
    <w:rsid w:val="005D33C3"/>
    <w:pPr>
      <w:ind w:firstLine="720"/>
    </w:pPr>
    <w:rPr>
      <w:rFonts w:ascii="Times New Roman" w:eastAsia="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8"/>
    <w:link w:val="210"/>
    <w:qFormat/>
    <w:rsid w:val="005D33C3"/>
    <w:p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文字缩进,普通文字 Char Char Char,普通文字 Char Char Char Char Char Char Char Char"/>
    <w:basedOn w:val="af8"/>
    <w:link w:val="affffff4"/>
    <w:rsid w:val="005D33C3"/>
    <w:pPr>
      <w:ind w:firstLine="709"/>
    </w:pPr>
    <w:rPr>
      <w:rFonts w:ascii="Courier New" w:eastAsia="Times New Roman"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文字缩进 Знак"/>
    <w:basedOn w:val="af9"/>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eastAsia="Times New Roman" w:hAnsi="Times New Roman" w:cs="Verdana"/>
      <w:spacing w:val="-2"/>
      <w:sz w:val="28"/>
      <w:szCs w:val="28"/>
    </w:rPr>
  </w:style>
  <w:style w:type="character" w:customStyle="1" w:styleId="affffff6">
    <w:name w:val="ВАДИМ Знак"/>
    <w:basedOn w:val="af9"/>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eastAsia="Times New Roman" w:hAnsi="Times New Roman" w:cs="Verdana"/>
      <w:sz w:val="26"/>
      <w:szCs w:val="20"/>
    </w:rPr>
  </w:style>
  <w:style w:type="character" w:customStyle="1" w:styleId="affffff7">
    <w:name w:val="Список марк. Знак"/>
    <w:basedOn w:val="af9"/>
    <w:link w:val="af4"/>
    <w:locked/>
    <w:rsid w:val="005D33C3"/>
    <w:rPr>
      <w:rFonts w:ascii="Times New Roman" w:eastAsia="Times New Roman" w:hAnsi="Times New Roman"/>
      <w:sz w:val="26"/>
      <w:szCs w:val="26"/>
      <w:lang w:eastAsia="ru-RU"/>
    </w:rPr>
  </w:style>
  <w:style w:type="paragraph" w:customStyle="1" w:styleId="af4">
    <w:name w:val="Список марк."/>
    <w:basedOn w:val="af8"/>
    <w:link w:val="affffff7"/>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9"/>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basedOn w:val="af9"/>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e"/>
    <w:link w:val="2fc"/>
    <w:qFormat/>
    <w:rsid w:val="0032340B"/>
    <w:pPr>
      <w:pageBreakBefore w:val="0"/>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2"/>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Галочки Знак,Текст 2-й уровень Знак"/>
    <w:basedOn w:val="af9"/>
    <w:link w:val="affff6"/>
    <w:uiPriority w:val="34"/>
    <w:rsid w:val="00105A3E"/>
    <w:rPr>
      <w:rFonts w:ascii="Arial" w:hAnsi="Arial"/>
      <w:sz w:val="24"/>
    </w:rPr>
  </w:style>
  <w:style w:type="paragraph" w:styleId="affffff9">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9"/>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b">
    <w:name w:val="заголовок таблицы"/>
    <w:basedOn w:val="af8"/>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eastAsia="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Theme="minorHAnsi" w:eastAsia="Times New Roman" w:hAnsiTheme="minorHAnsi" w:cstheme="minorBid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eastAsia="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2">
    <w:name w:val="Основной текст + Полужирный"/>
    <w:basedOn w:val="affffff8"/>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9"/>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9"/>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4">
    <w:name w:val="Выделенная цитата Знак"/>
    <w:basedOn w:val="af9"/>
    <w:link w:val="afffffff3"/>
    <w:uiPriority w:val="30"/>
    <w:rsid w:val="00105A3E"/>
    <w:rPr>
      <w:i/>
      <w:iCs/>
    </w:rPr>
  </w:style>
  <w:style w:type="character" w:styleId="afffffff5">
    <w:name w:val="Subtle Emphasis"/>
    <w:aliases w:val="Текст 1-й уровень"/>
    <w:qFormat/>
    <w:rsid w:val="00105A3E"/>
    <w:rPr>
      <w:i/>
      <w:iCs/>
    </w:rPr>
  </w:style>
  <w:style w:type="character" w:styleId="afffffff6">
    <w:name w:val="Intense Emphasis"/>
    <w:uiPriority w:val="21"/>
    <w:qFormat/>
    <w:rsid w:val="00105A3E"/>
    <w:rPr>
      <w:b/>
      <w:bCs/>
      <w:i/>
      <w:iCs/>
    </w:rPr>
  </w:style>
  <w:style w:type="character" w:styleId="afffffff7">
    <w:name w:val="Subtle Reference"/>
    <w:basedOn w:val="af9"/>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basedOn w:val="af9"/>
    <w:uiPriority w:val="33"/>
    <w:qFormat/>
    <w:rsid w:val="00105A3E"/>
    <w:rPr>
      <w:i/>
      <w:iCs/>
      <w:smallCaps/>
      <w:spacing w:val="5"/>
    </w:rPr>
  </w:style>
  <w:style w:type="paragraph" w:customStyle="1" w:styleId="1ff2">
    <w:name w:val="МОЙ Заголовок 1"/>
    <w:basedOn w:val="1e"/>
    <w:link w:val="1ff3"/>
    <w:qFormat/>
    <w:rsid w:val="00704678"/>
    <w:pPr>
      <w:pageBreakBefore w:val="0"/>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4">
    <w:name w:val="Основной текст (3)_"/>
    <w:basedOn w:val="af9"/>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9"/>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Основной текст + 13 pt,Основной текст + Franklin Gothic Medium"/>
    <w:basedOn w:val="affffff8"/>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basedOn w:val="af9"/>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a"/>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a"/>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8"/>
    <w:uiPriority w:val="99"/>
    <w:rsid w:val="00704678"/>
    <w:pPr>
      <w:ind w:firstLine="0"/>
    </w:pPr>
    <w:rPr>
      <w:rFonts w:ascii="Times New Roman" w:eastAsia="Times New Roman" w:hAnsi="Times New Roman"/>
      <w:sz w:val="28"/>
    </w:rPr>
  </w:style>
  <w:style w:type="table" w:customStyle="1" w:styleId="1131">
    <w:name w:val="Светлая заливка113"/>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2">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9"/>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e"/>
    <w:link w:val="2ff4"/>
    <w:qFormat/>
    <w:rsid w:val="00704678"/>
    <w:pPr>
      <w:pageBreakBefore w:val="0"/>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basedOn w:val="affffff8"/>
    <w:link w:val="af5"/>
    <w:uiPriority w:val="99"/>
    <w:rsid w:val="00704678"/>
    <w:rPr>
      <w:rFonts w:ascii="Arial" w:eastAsia="Arial" w:hAnsi="Arial" w:cs="Arial"/>
      <w:i/>
      <w:shd w:val="clear" w:color="auto" w:fill="FFFFFF"/>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8"/>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basedOn w:val="affff7"/>
    <w:link w:val="af0"/>
    <w:uiPriority w:val="99"/>
    <w:rsid w:val="00704678"/>
    <w:rPr>
      <w:rFonts w:ascii="Arial" w:hAnsi="Arial"/>
      <w:sz w:val="24"/>
      <w:szCs w:val="24"/>
      <w:lang w:eastAsia="ru-RU"/>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f">
    <w:name w:val="Мой Текст Знак"/>
    <w:basedOn w:val="af9"/>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basedOn w:val="af9"/>
    <w:link w:val="af6"/>
    <w:rsid w:val="001A4B14"/>
    <w:rPr>
      <w:rFonts w:ascii="Times New Roman" w:eastAsia="Calibri" w:hAnsi="Times New Roman"/>
      <w:sz w:val="24"/>
      <w:szCs w:val="28"/>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9"/>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Основной текст + 9 pt"/>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a"/>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imes New Roman CYR" w:eastAsia="Times New Roman" w:hAnsi="Times New Roman CYR"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a"/>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a"/>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themeColor="accent1" w:themeShade="BF"/>
      <w:lang w:val="ru-RU"/>
    </w:rPr>
  </w:style>
  <w:style w:type="character" w:customStyle="1" w:styleId="affffffff3">
    <w:name w:val="Заголовки рисунков / таблиц Знак"/>
    <w:basedOn w:val="af9"/>
    <w:link w:val="affffffff2"/>
    <w:rsid w:val="00105A3E"/>
    <w:rPr>
      <w:rFonts w:ascii="Arial" w:hAnsi="Arial"/>
      <w:b/>
      <w:color w:val="365F91" w:themeColor="accent1" w:themeShade="BF"/>
      <w:sz w:val="24"/>
      <w:lang w:val="ru-RU"/>
    </w:rPr>
  </w:style>
  <w:style w:type="table" w:customStyle="1" w:styleId="84">
    <w:name w:val="Сетка таблицы8"/>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a"/>
    <w:next w:val="afff6"/>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9"/>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c">
    <w:name w:val="глава"/>
    <w:basedOn w:val="1e"/>
    <w:autoRedefine/>
    <w:rsid w:val="00584FBA"/>
    <w:pPr>
      <w:keepNext/>
      <w:pageBreakBefore w:val="0"/>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left" w:pos="540"/>
        <w:tab w:val="left" w:leader="dot" w:pos="9356"/>
      </w:tabs>
      <w:suppressAutoHyphens/>
      <w:spacing w:before="60" w:after="60"/>
      <w:ind w:left="54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rFonts w:eastAsia="Times New Roman" w:cs="Times New Roman"/>
      <w:szCs w:val="20"/>
      <w:lang w:val="ru-RU" w:eastAsia="ru-RU" w:bidi="ar-SA"/>
    </w:rPr>
  </w:style>
  <w:style w:type="paragraph" w:customStyle="1" w:styleId="af7">
    <w:name w:val="подпись таблицы"/>
    <w:basedOn w:val="af8"/>
    <w:autoRedefine/>
    <w:rsid w:val="00584FBA"/>
    <w:pPr>
      <w:numPr>
        <w:numId w:val="27"/>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9">
    <w:name w:val="Стиль Рис.1. Подрисуночная надпись + полужирный"/>
    <w:basedOn w:val="af8"/>
    <w:autoRedefine/>
    <w:rsid w:val="00584FBA"/>
    <w:pPr>
      <w:keepNext/>
      <w:numPr>
        <w:numId w:val="2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f">
    <w:name w:val="подпись рисунка"/>
    <w:basedOn w:val="af8"/>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0"/>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5">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1"/>
      </w:numPr>
    </w:pPr>
  </w:style>
  <w:style w:type="paragraph" w:customStyle="1" w:styleId="13">
    <w:name w:val="Рис.1. Подрисуночная надпись"/>
    <w:basedOn w:val="af8"/>
    <w:autoRedefine/>
    <w:rsid w:val="00584FBA"/>
    <w:pPr>
      <w:keepNext/>
      <w:numPr>
        <w:numId w:val="32"/>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8"/>
    <w:autoRedefine/>
    <w:rsid w:val="00584FBA"/>
    <w:pPr>
      <w:keepNext/>
      <w:numPr>
        <w:numId w:val="34"/>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cs="Times New Roman"/>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8"/>
    <w:rsid w:val="00584FBA"/>
    <w:pPr>
      <w:ind w:firstLine="720"/>
      <w:jc w:val="left"/>
    </w:pPr>
    <w:rPr>
      <w:rFonts w:eastAsia="Times New Roman" w:cs="Times New Roman"/>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8"/>
    <w:autoRedefine/>
    <w:rsid w:val="00584FBA"/>
    <w:pPr>
      <w:keepNext/>
      <w:numPr>
        <w:numId w:val="35"/>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8"/>
    <w:rsid w:val="00584FBA"/>
    <w:pPr>
      <w:numPr>
        <w:numId w:val="36"/>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e"/>
    <w:autoRedefine/>
    <w:rsid w:val="00584FBA"/>
    <w:pPr>
      <w:keepNext/>
      <w:pageBreakBefore w:val="0"/>
      <w:numPr>
        <w:numId w:val="37"/>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2"/>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rsid w:val="00584FBA"/>
    <w:pPr>
      <w:keepNext/>
      <w:pageBreakBefore w:val="0"/>
      <w:widowControl w:val="0"/>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e"/>
    <w:link w:val="1fff8"/>
    <w:qFormat/>
    <w:rsid w:val="00584FBA"/>
    <w:pPr>
      <w:keepNext/>
      <w:keepLines/>
      <w:pageBreakBefore w:val="0"/>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9"/>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9"/>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39"/>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9">
    <w:name w:val="_Рисунок Знак"/>
    <w:link w:val="ae"/>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8"/>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0"/>
      </w:numPr>
      <w:snapToGrid w:val="0"/>
      <w:spacing w:after="40"/>
    </w:pPr>
    <w:rPr>
      <w:rFonts w:ascii="Times New Roman" w:eastAsia="Times New Roman" w:hAnsi="Times New Roman" w:cs="Times New Roman"/>
      <w:sz w:val="26"/>
      <w:szCs w:val="26"/>
      <w:lang w:val="ru-RU" w:bidi="ar-SA"/>
    </w:rPr>
  </w:style>
  <w:style w:type="character" w:customStyle="1" w:styleId="11f7">
    <w:name w:val="1_1 Список ненумерной Знак"/>
    <w:link w:val="115"/>
    <w:locked/>
    <w:rsid w:val="00584FBA"/>
    <w:rPr>
      <w:rFonts w:ascii="Times New Roman" w:eastAsia="Times New Roman" w:hAnsi="Times New Roman" w:cs="Times New Roman"/>
      <w:sz w:val="26"/>
      <w:szCs w:val="26"/>
      <w:lang w:val="ru-RU" w:bidi="ar-SA"/>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584FBA"/>
    <w:pPr>
      <w:numPr>
        <w:numId w:val="23"/>
      </w:numPr>
    </w:pPr>
  </w:style>
  <w:style w:type="table" w:customStyle="1" w:styleId="-312">
    <w:name w:val="Веб-таблица 312"/>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b">
    <w:name w:val="ТЕКСТ Знак"/>
    <w:link w:val="affffffffffa"/>
    <w:uiPriority w:val="99"/>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e"/>
    <w:next w:val="af8"/>
    <w:link w:val="1fffa"/>
    <w:autoRedefine/>
    <w:qFormat/>
    <w:rsid w:val="00584FBA"/>
    <w:pPr>
      <w:keepNext/>
      <w:keepLines/>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cs="Times New Roman"/>
      <w:b/>
      <w:szCs w:val="24"/>
      <w:lang w:val="ru-RU" w:bidi="ar-SA"/>
    </w:rPr>
  </w:style>
  <w:style w:type="paragraph" w:customStyle="1" w:styleId="6">
    <w:name w:val="Стиль6"/>
    <w:basedOn w:val="af8"/>
    <w:link w:val="68"/>
    <w:rsid w:val="00584FBA"/>
    <w:pPr>
      <w:numPr>
        <w:numId w:val="4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eastAsiaTheme="majorEastAsia"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8"/>
    <w:link w:val="1fffb"/>
    <w:qFormat/>
    <w:rsid w:val="00584FBA"/>
    <w:pPr>
      <w:keepNext/>
      <w:keepLines/>
      <w:numPr>
        <w:numId w:val="44"/>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2"/>
    <w:next w:val="af8"/>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8"/>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c">
    <w:name w:val="_1.1."/>
    <w:basedOn w:val="20"/>
    <w:next w:val="af8"/>
    <w:link w:val="11fd"/>
    <w:qFormat/>
    <w:rsid w:val="00584FBA"/>
    <w:pPr>
      <w:keepLines/>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d">
    <w:name w:val="_1.1. Знак"/>
    <w:link w:val="11fc"/>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e">
    <w:name w:val="Рис.11"/>
    <w:rsid w:val="004A13A3"/>
  </w:style>
  <w:style w:type="table" w:customStyle="1" w:styleId="-313">
    <w:name w:val="Веб-таблица 313"/>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b"/>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8"/>
    <w:next w:val="af8"/>
    <w:uiPriority w:val="99"/>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8"/>
    <w:next w:val="af8"/>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c">
    <w:name w:val="Без интервала1"/>
    <w:next w:val="afffff6"/>
    <w:uiPriority w:val="1"/>
    <w:rsid w:val="00D93B3D"/>
    <w:rPr>
      <w:rFonts w:ascii="Calibri" w:eastAsia="Times New Roman" w:hAnsi="Calibri" w:cs="Times New Roman"/>
    </w:rPr>
  </w:style>
  <w:style w:type="table" w:customStyle="1" w:styleId="15a">
    <w:name w:val="Светлая заливка15"/>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ngsanaUPC" w:eastAsia="Times New Roman" w:hAnsi="Angsan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8"/>
    <w:next w:val="af8"/>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e">
    <w:name w:val="Рецензия1"/>
    <w:next w:val="affffff9"/>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4">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5">
    <w:name w:val="Рис.111"/>
    <w:rsid w:val="00D93B3D"/>
  </w:style>
  <w:style w:type="table" w:customStyle="1" w:styleId="-3131">
    <w:name w:val="Веб-таблица 31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9"/>
    <w:uiPriority w:val="9"/>
    <w:semiHidden/>
    <w:rsid w:val="00D93B3D"/>
    <w:rPr>
      <w:rFonts w:ascii="Cambria" w:eastAsia="Times New Roman" w:hAnsi="Cambria" w:cs="Times New Roman"/>
      <w:i/>
      <w:iCs/>
      <w:color w:val="365F91"/>
    </w:rPr>
  </w:style>
  <w:style w:type="character" w:customStyle="1" w:styleId="517">
    <w:name w:val="Заголовок 5 Знак1"/>
    <w:basedOn w:val="af9"/>
    <w:uiPriority w:val="9"/>
    <w:semiHidden/>
    <w:rsid w:val="00D93B3D"/>
    <w:rPr>
      <w:rFonts w:ascii="Cambria" w:eastAsia="Times New Roman" w:hAnsi="Cambria" w:cs="Times New Roman"/>
      <w:color w:val="365F91"/>
    </w:rPr>
  </w:style>
  <w:style w:type="character" w:customStyle="1" w:styleId="613">
    <w:name w:val="Заголовок 6 Знак1"/>
    <w:basedOn w:val="af9"/>
    <w:rsid w:val="00D93B3D"/>
    <w:rPr>
      <w:rFonts w:ascii="Cambria" w:eastAsia="Times New Roman" w:hAnsi="Cambria" w:cs="Times New Roman"/>
      <w:color w:val="243F60"/>
    </w:rPr>
  </w:style>
  <w:style w:type="character" w:customStyle="1" w:styleId="714">
    <w:name w:val="Заголовок 7 Знак1"/>
    <w:basedOn w:val="af9"/>
    <w:rsid w:val="00D93B3D"/>
    <w:rPr>
      <w:rFonts w:ascii="Cambria" w:eastAsia="Times New Roman" w:hAnsi="Cambria" w:cs="Times New Roman"/>
      <w:i/>
      <w:iCs/>
      <w:color w:val="243F60"/>
    </w:rPr>
  </w:style>
  <w:style w:type="character" w:customStyle="1" w:styleId="815">
    <w:name w:val="Заголовок 8 Знак1"/>
    <w:basedOn w:val="af9"/>
    <w:rsid w:val="00D93B3D"/>
    <w:rPr>
      <w:rFonts w:ascii="Cambria" w:eastAsia="Times New Roman" w:hAnsi="Cambria" w:cs="Times New Roman"/>
      <w:color w:val="272727"/>
      <w:sz w:val="21"/>
      <w:szCs w:val="21"/>
    </w:rPr>
  </w:style>
  <w:style w:type="character" w:customStyle="1" w:styleId="913">
    <w:name w:val="Заголовок 9 Знак1"/>
    <w:basedOn w:val="af9"/>
    <w:rsid w:val="00D93B3D"/>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D93B3D"/>
    <w:rPr>
      <w:rFonts w:eastAsia="Times New Roman"/>
      <w:color w:val="5A5A5A"/>
      <w:spacing w:val="15"/>
    </w:rPr>
  </w:style>
  <w:style w:type="character" w:customStyle="1" w:styleId="21f9">
    <w:name w:val="Цитата 2 Знак1"/>
    <w:basedOn w:val="af9"/>
    <w:uiPriority w:val="29"/>
    <w:rsid w:val="00D93B3D"/>
    <w:rPr>
      <w:i/>
      <w:iCs/>
      <w:color w:val="404040"/>
    </w:rPr>
  </w:style>
  <w:style w:type="character" w:customStyle="1" w:styleId="1ffff1">
    <w:name w:val="Выделенная цитата Знак1"/>
    <w:basedOn w:val="af9"/>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6">
    <w:name w:val="Мой 111"/>
    <w:basedOn w:val="32"/>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1">
    <w:name w:val="Мой Рисунок"/>
    <w:basedOn w:val="af8"/>
    <w:link w:val="affffffffffff2"/>
    <w:rsid w:val="00D93B3D"/>
    <w:pPr>
      <w:ind w:firstLine="0"/>
      <w:jc w:val="center"/>
    </w:pPr>
    <w:rPr>
      <w:rFonts w:eastAsia="Times New Roman"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basedOn w:val="af9"/>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style>
  <w:style w:type="character" w:customStyle="1" w:styleId="78">
    <w:name w:val="Стиль №7 Знак"/>
    <w:basedOn w:val="3ff3"/>
    <w:link w:val="7"/>
    <w:uiPriority w:val="99"/>
    <w:rsid w:val="00D93B3D"/>
    <w:rPr>
      <w:rFonts w:ascii="Arial" w:hAnsi="Arial" w:cs="Arial"/>
      <w:sz w:val="24"/>
      <w:szCs w:val="20"/>
      <w:lang w:val="ru-RU" w:eastAsia="ru-RU" w:bidi="ar-SA"/>
    </w:rPr>
  </w:style>
  <w:style w:type="paragraph" w:customStyle="1" w:styleId="6a">
    <w:name w:val="Стиль №6"/>
    <w:basedOn w:val="af8"/>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9"/>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9"/>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9"/>
    <w:link w:val="4f0"/>
    <w:rsid w:val="00D93B3D"/>
    <w:rPr>
      <w:rFonts w:ascii="Arial" w:eastAsia="Calibri" w:hAnsi="Arial" w:cs="Times New Roman"/>
      <w:b/>
      <w:bCs/>
      <w:sz w:val="24"/>
      <w:lang w:val="ru-RU" w:bidi="ar-SA"/>
    </w:rPr>
  </w:style>
  <w:style w:type="paragraph" w:customStyle="1" w:styleId="8b">
    <w:name w:val="Стиль №8"/>
    <w:basedOn w:val="32"/>
    <w:next w:val="af8"/>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9"/>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9"/>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8"/>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9"/>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basedOn w:val="af9"/>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9"/>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rFonts w:eastAsia="Times New Roman" w:cs="Times New Roman"/>
      <w:bCs/>
      <w:szCs w:val="28"/>
      <w:lang w:val="ru-RU" w:eastAsia="ru-RU" w:bidi="ar-SA"/>
    </w:rPr>
  </w:style>
  <w:style w:type="character" w:customStyle="1" w:styleId="affffffffffff4">
    <w:name w:val="МОЯ ТАБЛИЦА Знак"/>
    <w:basedOn w:val="af9"/>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6">
    <w:name w:val="таблица новая Знак"/>
    <w:basedOn w:val="af9"/>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eastAsia="Times New Roman" w:cs="Arial"/>
      <w:bCs/>
      <w:szCs w:val="24"/>
      <w:lang w:val="ru-RU" w:eastAsia="ru-RU" w:bidi="ar-SA"/>
    </w:rPr>
  </w:style>
  <w:style w:type="character" w:customStyle="1" w:styleId="affffffffffff8">
    <w:name w:val="текст Знак"/>
    <w:basedOn w:val="af9"/>
    <w:link w:val="affffffffffff7"/>
    <w:rsid w:val="00D93B3D"/>
    <w:rPr>
      <w:rFonts w:ascii="Arial" w:eastAsia="Times New Roman" w:hAnsi="Arial" w:cs="Arial"/>
      <w:bCs/>
      <w:sz w:val="24"/>
      <w:szCs w:val="24"/>
      <w:lang w:val="ru-RU" w:eastAsia="ru-RU" w:bidi="ar-SA"/>
    </w:rPr>
  </w:style>
  <w:style w:type="character" w:customStyle="1" w:styleId="FontStyle47">
    <w:name w:val="Font Style47"/>
    <w:basedOn w:val="af9"/>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9"/>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cs="Times New Roman"/>
      <w:b/>
      <w:sz w:val="24"/>
      <w:szCs w:val="24"/>
      <w:lang w:val="ru-RU" w:bidi="ar-SA"/>
    </w:rPr>
  </w:style>
  <w:style w:type="character" w:customStyle="1" w:styleId="affffffffffc">
    <w:name w:val="ТАБЛ Знак"/>
    <w:link w:val="af1"/>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8"/>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6"/>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8"/>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2"/>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Theme="majorHAnsi" w:hAnsiTheme="majorHAnsi"/>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49"/>
      </w:numPr>
    </w:pPr>
  </w:style>
  <w:style w:type="character" w:customStyle="1" w:styleId="afffffffffffff9">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8"/>
    <w:next w:val="af8"/>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8"/>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7">
    <w:name w:val="Слабое выделение3"/>
    <w:rsid w:val="00D93B3D"/>
    <w:rPr>
      <w:i/>
      <w:iCs/>
      <w:color w:val="808080"/>
    </w:rPr>
  </w:style>
  <w:style w:type="paragraph" w:customStyle="1" w:styleId="3ff8">
    <w:name w:val="Абзац списка3"/>
    <w:basedOn w:val="af8"/>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d">
    <w:name w:val="Красная строка Знак"/>
    <w:basedOn w:val="afffff2"/>
    <w:link w:val="afffffffffffffc"/>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c"/>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8"/>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8"/>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eastAsia="Times New Roman" w:hAnsi="Times New Roman" w:cs="Times New Roman"/>
      <w:b/>
      <w:bCs/>
      <w:szCs w:val="24"/>
      <w:lang w:val="ru-RU" w:bidi="ar-SA"/>
    </w:rPr>
  </w:style>
  <w:style w:type="paragraph" w:customStyle="1" w:styleId="50">
    <w:name w:val="Стиль5"/>
    <w:basedOn w:val="af8"/>
    <w:link w:val="5f4"/>
    <w:rsid w:val="00D93B3D"/>
    <w:pPr>
      <w:numPr>
        <w:numId w:val="51"/>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8"/>
    <w:rsid w:val="00D93B3D"/>
    <w:pPr>
      <w:keepNext/>
      <w:keepLines/>
      <w:numPr>
        <w:numId w:val="52"/>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8"/>
    <w:next w:val="af8"/>
    <w:link w:val="1ffff9"/>
    <w:autoRedefine/>
    <w:rsid w:val="00D93B3D"/>
    <w:pPr>
      <w:keepNext/>
      <w:keepLines/>
      <w:numPr>
        <w:numId w:val="54"/>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9"/>
    <w:link w:val="12"/>
    <w:rsid w:val="00D93B3D"/>
    <w:rPr>
      <w:rFonts w:ascii="Times New Roman" w:eastAsia="Times New Roman" w:hAnsi="Times New Roman" w:cs="Times New Roman"/>
      <w:b/>
      <w:sz w:val="28"/>
      <w:szCs w:val="20"/>
      <w:lang w:val="ru-RU" w:bidi="ar-SA"/>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basedOn w:val="68"/>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9"/>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5"/>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9"/>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f"/>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9"/>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basedOn w:val="af9"/>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rFonts w:cs="Times New Roman"/>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9"/>
    <w:link w:val="1f5"/>
    <w:uiPriority w:val="39"/>
    <w:rsid w:val="002A7BDD"/>
    <w:rPr>
      <w:rFonts w:ascii="Arial" w:hAnsi="Arial" w:cs="Calibri"/>
      <w:bCs/>
      <w:iCs/>
      <w:noProof/>
      <w:sz w:val="24"/>
      <w:szCs w:val="24"/>
    </w:rPr>
  </w:style>
  <w:style w:type="table" w:customStyle="1" w:styleId="TableGridReport5">
    <w:name w:val="Table Grid Report5"/>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9"/>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8"/>
    <w:next w:val="af8"/>
    <w:uiPriority w:val="99"/>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basedOn w:val="af9"/>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9"/>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ngsanaUPC" w:eastAsia="Times New Roman" w:hAnsi="Angsan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3">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5"/>
      </w:numPr>
    </w:pPr>
  </w:style>
  <w:style w:type="table" w:customStyle="1" w:styleId="-332">
    <w:name w:val="Веб-таблица 3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2"/>
      </w:numPr>
    </w:pPr>
  </w:style>
  <w:style w:type="table" w:customStyle="1" w:styleId="-3122">
    <w:name w:val="Веб-таблица 312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b">
    <w:name w:val="Верхний колонтитул1"/>
    <w:basedOn w:val="af8"/>
    <w:next w:val="affc"/>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8"/>
    <w:next w:val="aff7"/>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basedOn w:val="af9"/>
    <w:uiPriority w:val="99"/>
    <w:semiHidden/>
    <w:rsid w:val="006E03E7"/>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25382D"/>
    <w:rPr>
      <w:rFonts w:ascii="Consolas" w:hAnsi="Consolas"/>
      <w:sz w:val="21"/>
      <w:szCs w:val="21"/>
    </w:rPr>
  </w:style>
  <w:style w:type="character" w:customStyle="1" w:styleId="2Verdana">
    <w:name w:val="Основной текст (2) + Verdana"/>
    <w:aliases w:val="8 pt"/>
    <w:basedOn w:val="2fd"/>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4"/>
    <w:next w:val="affffffffffffff7"/>
    <w:uiPriority w:val="99"/>
    <w:qFormat/>
    <w:rsid w:val="00E64C43"/>
    <w:pPr>
      <w:tabs>
        <w:tab w:val="right" w:leader="dot" w:pos="9628"/>
      </w:tabs>
      <w:jc w:val="both"/>
    </w:pPr>
    <w:rPr>
      <w:rFonts w:eastAsia="Times New Roman" w:cs="Times New Roman"/>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3"/>
    <w:rsid w:val="00E64C43"/>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8"/>
    <w:link w:val="03110"/>
    <w:qFormat/>
    <w:rsid w:val="00E64C43"/>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8"/>
    <w:link w:val="041110"/>
    <w:qFormat/>
    <w:rsid w:val="00E64C43"/>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8"/>
    <w:link w:val="0511110"/>
    <w:qFormat/>
    <w:rsid w:val="00E64C43"/>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8"/>
    <w:link w:val="166"/>
    <w:rsid w:val="00E64C43"/>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E64C43"/>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E64C43"/>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E64C43"/>
    <w:pPr>
      <w:keepNext/>
      <w:keepLines/>
      <w:numPr>
        <w:ilvl w:val="8"/>
        <w:numId w:val="58"/>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9"/>
    <w:link w:val="04111"/>
    <w:rsid w:val="00E64C43"/>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2">
    <w:name w:val="_таблица"/>
    <w:basedOn w:val="af8"/>
    <w:link w:val="affffffffffffffb"/>
    <w:qFormat/>
    <w:rsid w:val="00E64C43"/>
    <w:pPr>
      <w:keepNext/>
      <w:keepLines/>
      <w:numPr>
        <w:numId w:val="61"/>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cs="Times New Roman"/>
      <w:b/>
      <w:sz w:val="26"/>
      <w:szCs w:val="26"/>
      <w:lang w:val="ru-RU" w:bidi="ar-SA"/>
    </w:rPr>
  </w:style>
  <w:style w:type="paragraph" w:customStyle="1" w:styleId="ad">
    <w:name w:val="_прилож_"/>
    <w:basedOn w:val="20"/>
    <w:link w:val="affffffffffffffc"/>
    <w:qFormat/>
    <w:rsid w:val="00E64C43"/>
    <w:pPr>
      <w:numPr>
        <w:numId w:val="15"/>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d"/>
    <w:rsid w:val="00E64C43"/>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E64C43"/>
    <w:rPr>
      <w:rFonts w:ascii="Times New Roman" w:hAnsi="Times New Roman"/>
      <w:b/>
      <w:sz w:val="24"/>
      <w:szCs w:val="24"/>
    </w:rPr>
  </w:style>
  <w:style w:type="paragraph" w:customStyle="1" w:styleId="a1">
    <w:name w:val="_рисунок"/>
    <w:basedOn w:val="af8"/>
    <w:link w:val="affffffffffffffd"/>
    <w:qFormat/>
    <w:rsid w:val="00E64C43"/>
    <w:pPr>
      <w:numPr>
        <w:numId w:val="62"/>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2"/>
    <w:link w:val="affffffffffffffe"/>
    <w:qFormat/>
    <w:rsid w:val="00E64C43"/>
    <w:pPr>
      <w:keepLines/>
      <w:numPr>
        <w:numId w:val="63"/>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eastAsia="Times New Roman" w:hAnsi="Times New Roman" w:cs="Times New Roman"/>
      <w:b/>
      <w:bCs/>
      <w:sz w:val="48"/>
      <w:lang w:val="ru-RU" w:bidi="ar-SA"/>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d">
    <w:name w:val="Стиль1_ГЛАВА"/>
    <w:basedOn w:val="1e"/>
    <w:link w:val="1fffff1"/>
    <w:qFormat/>
    <w:rsid w:val="00E64C43"/>
    <w:pPr>
      <w:numPr>
        <w:numId w:val="67"/>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9"/>
    <w:link w:val="1d"/>
    <w:rsid w:val="00E64C43"/>
    <w:rPr>
      <w:rFonts w:ascii="Times New Roman" w:eastAsia="Times New Roman" w:hAnsi="Times New Roman" w:cs="Times New Roman"/>
      <w:b/>
      <w:bCs/>
      <w:caps/>
      <w:kern w:val="28"/>
      <w:sz w:val="28"/>
      <w:szCs w:val="28"/>
      <w:lang w:val="ru-RU" w:bidi="ar-SA"/>
    </w:rPr>
  </w:style>
  <w:style w:type="paragraph" w:customStyle="1" w:styleId="3ffa">
    <w:name w:val="Стиль3_Подпункты"/>
    <w:basedOn w:val="20"/>
    <w:link w:val="3ffb"/>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9"/>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basedOn w:val="af9"/>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basedOn w:val="af9"/>
    <w:rsid w:val="00E64C43"/>
    <w:rPr>
      <w:rFonts w:ascii="Arial" w:eastAsia="Arial" w:hAnsi="Arial" w:cs="Arial"/>
      <w:b w:val="0"/>
      <w:bCs w:val="0"/>
      <w:i w:val="0"/>
      <w:iCs w:val="0"/>
      <w:smallCaps w:val="0"/>
      <w:spacing w:val="-10"/>
      <w:sz w:val="18"/>
      <w:szCs w:val="18"/>
    </w:rPr>
  </w:style>
  <w:style w:type="character" w:customStyle="1" w:styleId="CharStyle76">
    <w:name w:val="CharStyle76"/>
    <w:basedOn w:val="af9"/>
    <w:rsid w:val="00E64C43"/>
    <w:rPr>
      <w:rFonts w:ascii="Arial" w:eastAsia="Arial" w:hAnsi="Arial" w:cs="Arial"/>
      <w:b w:val="0"/>
      <w:bCs w:val="0"/>
      <w:i/>
      <w:iCs/>
      <w:smallCaps w:val="0"/>
      <w:spacing w:val="-10"/>
      <w:sz w:val="18"/>
      <w:szCs w:val="18"/>
    </w:rPr>
  </w:style>
  <w:style w:type="character" w:customStyle="1" w:styleId="CharStyle63">
    <w:name w:val="CharStyle63"/>
    <w:basedOn w:val="af9"/>
    <w:rsid w:val="00E64C43"/>
    <w:rPr>
      <w:rFonts w:ascii="Georgia" w:eastAsia="Georgia" w:hAnsi="Georgia" w:cs="Georgia"/>
      <w:b w:val="0"/>
      <w:bCs w:val="0"/>
      <w:i w:val="0"/>
      <w:iCs w:val="0"/>
      <w:smallCaps w:val="0"/>
      <w:sz w:val="20"/>
      <w:szCs w:val="20"/>
    </w:rPr>
  </w:style>
  <w:style w:type="character" w:customStyle="1" w:styleId="CharStyle113">
    <w:name w:val="CharStyle113"/>
    <w:basedOn w:val="af9"/>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9"/>
    <w:uiPriority w:val="99"/>
    <w:rsid w:val="00E64C43"/>
    <w:rPr>
      <w:rFonts w:ascii="Arial" w:hAnsi="Arial" w:cs="Arial" w:hint="default"/>
      <w:sz w:val="22"/>
      <w:szCs w:val="22"/>
    </w:rPr>
  </w:style>
  <w:style w:type="paragraph" w:customStyle="1" w:styleId="Style8">
    <w:name w:val="Style8"/>
    <w:basedOn w:val="af8"/>
    <w:uiPriority w:val="99"/>
    <w:rsid w:val="00E64C43"/>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9"/>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E64C43"/>
    <w:p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9"/>
    <w:link w:val="1fffff2"/>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7"/>
    <w:link w:val="a7"/>
    <w:rsid w:val="00E64C43"/>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E64C43"/>
    <w:pPr>
      <w:keepLines/>
      <w:numPr>
        <w:numId w:val="64"/>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9"/>
    <w:link w:val="113"/>
    <w:rsid w:val="00E64C43"/>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e"/>
    <w:link w:val="1fffff4"/>
    <w:rsid w:val="00E64C43"/>
    <w:pPr>
      <w:keepNext/>
      <w:numPr>
        <w:numId w:val="66"/>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9"/>
    <w:link w:val="1"/>
    <w:rsid w:val="00E64C43"/>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9"/>
    <w:uiPriority w:val="99"/>
    <w:semiHidden/>
    <w:rsid w:val="00E64C43"/>
    <w:rPr>
      <w:rFonts w:ascii="Times New Roman" w:hAnsi="Times New Roman"/>
      <w:color w:val="000000"/>
      <w:lang w:eastAsia="en-US"/>
    </w:rPr>
  </w:style>
  <w:style w:type="character" w:customStyle="1" w:styleId="1fffff6">
    <w:name w:val="Текст сноски Знак1"/>
    <w:basedOn w:val="af9"/>
    <w:uiPriority w:val="99"/>
    <w:semiHidden/>
    <w:rsid w:val="00E64C43"/>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E64C43"/>
    <w:rPr>
      <w:rFonts w:ascii="Times New Roman" w:hAnsi="Times New Roman"/>
      <w:color w:val="000000"/>
      <w:sz w:val="26"/>
      <w:szCs w:val="26"/>
      <w:lang w:eastAsia="en-US"/>
    </w:rPr>
  </w:style>
  <w:style w:type="character" w:customStyle="1" w:styleId="22f2">
    <w:name w:val="2_2 Таблица Знак"/>
    <w:basedOn w:val="af9"/>
    <w:link w:val="22"/>
    <w:rsid w:val="00E64C43"/>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9"/>
    <w:link w:val="021"/>
    <w:rsid w:val="00E64C43"/>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8"/>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6"/>
    <w:link w:val="1fffff7"/>
    <w:rsid w:val="00E64C43"/>
    <w:pPr>
      <w:pageBreakBefore/>
      <w:widowControl w:val="0"/>
      <w:numPr>
        <w:numId w:val="70"/>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7"/>
    <w:link w:val="11"/>
    <w:rsid w:val="00E64C43"/>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7"/>
    <w:link w:val="110"/>
    <w:rsid w:val="00E64C43"/>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7"/>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E64C43"/>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7"/>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basedOn w:val="affffffffff7"/>
    <w:link w:val="a9"/>
    <w:rsid w:val="00E64C43"/>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E64C43"/>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7"/>
    <w:link w:val="afffffffffffffffa"/>
    <w:rsid w:val="00E64C43"/>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9"/>
    <w:link w:val="1fffff8"/>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6"/>
    <w:link w:val="1fffffa"/>
    <w:qFormat/>
    <w:rsid w:val="00E64C43"/>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9"/>
    <w:link w:val="1fffff9"/>
    <w:rsid w:val="00E64C43"/>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9"/>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9"/>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basedOn w:val="000"/>
    <w:link w:val="121"/>
    <w:rsid w:val="00E64C43"/>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basedOn w:val="12f6"/>
    <w:link w:val="120"/>
    <w:rsid w:val="00E64C43"/>
    <w:rPr>
      <w:rFonts w:ascii="Times New Roman" w:eastAsia="Times New Roman" w:hAnsi="Times New Roman" w:cs="Times New Roman"/>
      <w:i/>
      <w:sz w:val="26"/>
      <w:szCs w:val="26"/>
      <w:lang w:val="ru-RU" w:bidi="ar-SA"/>
    </w:rPr>
  </w:style>
  <w:style w:type="paragraph" w:customStyle="1" w:styleId="3301">
    <w:name w:val="3.3 Т. Слева + 0"/>
    <w:basedOn w:val="af8"/>
    <w:rsid w:val="00E64C43"/>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E64C43"/>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9"/>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E64C43"/>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8"/>
    <w:rsid w:val="00E64C43"/>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E64C43"/>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E64C43"/>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basedOn w:val="af9"/>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E64C43"/>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9"/>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E64C43"/>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9"/>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basedOn w:val="af9"/>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b"/>
    <w:link w:val="36-"/>
    <w:rsid w:val="00E64C43"/>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E64C43"/>
  </w:style>
  <w:style w:type="character" w:customStyle="1" w:styleId="11ff7">
    <w:name w:val="1.1а Заг. Оглавления Знак"/>
    <w:basedOn w:val="af9"/>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E64C43"/>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9"/>
    <w:link w:val="2b"/>
    <w:uiPriority w:val="39"/>
    <w:rsid w:val="002A7BDD"/>
    <w:rPr>
      <w:rFonts w:ascii="Arial" w:hAnsi="Arial" w:cs="Arial"/>
      <w:bCs/>
      <w:noProof/>
      <w:sz w:val="24"/>
    </w:rPr>
  </w:style>
  <w:style w:type="character" w:customStyle="1" w:styleId="3a">
    <w:name w:val="Оглавление 3 Знак"/>
    <w:basedOn w:val="af9"/>
    <w:link w:val="39"/>
    <w:uiPriority w:val="39"/>
    <w:rsid w:val="00E64C43"/>
    <w:rPr>
      <w:rFonts w:ascii="Calibri" w:hAnsi="Calibri" w:cs="Calibri"/>
      <w:sz w:val="20"/>
      <w:szCs w:val="20"/>
    </w:rPr>
  </w:style>
  <w:style w:type="character" w:customStyle="1" w:styleId="44">
    <w:name w:val="Оглавление 4 Знак"/>
    <w:basedOn w:val="af9"/>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basedOn w:val="000"/>
    <w:link w:val="051"/>
    <w:rsid w:val="00E64C43"/>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basedOn w:val="0512"/>
    <w:link w:val="06"/>
    <w:rsid w:val="00E64C43"/>
    <w:rPr>
      <w:rFonts w:ascii="Times New Roman" w:eastAsia="Times New Roman" w:hAnsi="Times New Roman" w:cs="Times New Roman"/>
      <w:sz w:val="26"/>
      <w:szCs w:val="26"/>
      <w:lang w:val="ru-RU" w:bidi="ar-SA"/>
    </w:rPr>
  </w:style>
  <w:style w:type="character" w:customStyle="1" w:styleId="11ff3">
    <w:name w:val="1.1 Заг. Частей Знак"/>
    <w:basedOn w:val="af9"/>
    <w:link w:val="114"/>
    <w:rsid w:val="00E64C43"/>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9"/>
    <w:link w:val="21"/>
    <w:rsid w:val="00E64C43"/>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9"/>
    <w:link w:val="0311"/>
    <w:rsid w:val="00E64C43"/>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E64C43"/>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basedOn w:val="000"/>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basedOn w:val="af9"/>
    <w:link w:val="051111"/>
    <w:rsid w:val="00E64C43"/>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9"/>
    <w:link w:val="16"/>
    <w:rsid w:val="00E64C43"/>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9"/>
    <w:link w:val="60-"/>
    <w:rsid w:val="00E64C43"/>
    <w:rPr>
      <w:rFonts w:ascii="Times New Roman" w:eastAsia="Times New Roman" w:hAnsi="Times New Roman" w:cs="Times New Roman"/>
      <w:sz w:val="28"/>
      <w:lang w:val="ru-RU"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E64C43"/>
    <w:pPr>
      <w:ind w:right="142"/>
      <w:jc w:val="right"/>
    </w:pPr>
  </w:style>
  <w:style w:type="character" w:customStyle="1" w:styleId="32b">
    <w:name w:val="3.2 Т. Слева Знак"/>
    <w:basedOn w:val="af9"/>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a"/>
    <w:uiPriority w:val="99"/>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basedOn w:val="0200"/>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d">
    <w:name w:val="Сетка таблицы светлая1"/>
    <w:basedOn w:val="afa"/>
    <w:uiPriority w:val="40"/>
    <w:rsid w:val="00E64C43"/>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basedOn w:val="12f6"/>
    <w:link w:val="052"/>
    <w:rsid w:val="00E64C43"/>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basedOn w:val="11ff9"/>
    <w:link w:val="012"/>
    <w:rsid w:val="00E64C43"/>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basedOn w:val="000"/>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E64C43"/>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E64C43"/>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9"/>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a"/>
    <w:next w:val="afff6"/>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9"/>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0"/>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
    <w:name w:val="33"/>
    <w:pPr>
      <w:numPr>
        <w:numId w:val="5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uiPriority="1"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7420DD"/>
    <w:pPr>
      <w:spacing w:after="0" w:line="360" w:lineRule="auto"/>
      <w:ind w:firstLine="680"/>
      <w:jc w:val="both"/>
    </w:pPr>
    <w:rPr>
      <w:rFonts w:ascii="Arial" w:hAnsi="Arial"/>
      <w:sz w:val="24"/>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8"/>
    <w:next w:val="af8"/>
    <w:link w:val="1f"/>
    <w:uiPriority w:val="1"/>
    <w:qFormat/>
    <w:rsid w:val="00D35F07"/>
    <w:pPr>
      <w:pageBreakBefore/>
      <w:suppressAutoHyphens/>
      <w:spacing w:before="120" w:after="240"/>
      <w:ind w:firstLine="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8"/>
    <w:next w:val="af8"/>
    <w:link w:val="23"/>
    <w:uiPriority w:val="9"/>
    <w:unhideWhenUsed/>
    <w:qFormat/>
    <w:rsid w:val="00A97BB0"/>
    <w:pPr>
      <w:keepNext/>
      <w:suppressAutoHyphens/>
      <w:spacing w:before="360" w:after="240" w:line="271" w:lineRule="auto"/>
      <w:ind w:firstLine="0"/>
      <w:jc w:val="center"/>
      <w:outlineLvl w:val="1"/>
    </w:pPr>
    <w:rPr>
      <w:rFonts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8"/>
    <w:next w:val="af8"/>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8"/>
    <w:next w:val="af8"/>
    <w:link w:val="52"/>
    <w:unhideWhenUsed/>
    <w:qFormat/>
    <w:rsid w:val="00105A3E"/>
    <w:pPr>
      <w:spacing w:line="271" w:lineRule="auto"/>
      <w:outlineLvl w:val="4"/>
    </w:pPr>
    <w:rPr>
      <w:rFonts w:asciiTheme="majorHAnsi" w:hAnsiTheme="majorHAnsi"/>
      <w:i/>
      <w:iCs/>
      <w:szCs w:val="24"/>
    </w:rPr>
  </w:style>
  <w:style w:type="paragraph" w:styleId="60">
    <w:name w:val="heading 6"/>
    <w:basedOn w:val="af8"/>
    <w:next w:val="af8"/>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8"/>
    <w:next w:val="af8"/>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8"/>
    <w:next w:val="af8"/>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8"/>
    <w:next w:val="af8"/>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e"/>
    <w:uiPriority w:val="1"/>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2"/>
    <w:uiPriority w:val="9"/>
    <w:rsid w:val="002D2BC4"/>
    <w:rPr>
      <w:rFonts w:ascii="Arial" w:hAnsi="Arial" w:cs="Arial"/>
      <w:b/>
      <w:i/>
      <w:iCs/>
      <w:sz w:val="26"/>
      <w:szCs w:val="26"/>
      <w:lang w:val="ru-RU"/>
    </w:rPr>
  </w:style>
  <w:style w:type="character" w:customStyle="1" w:styleId="41">
    <w:name w:val="Заголовок 4 Знак"/>
    <w:basedOn w:val="af9"/>
    <w:link w:val="40"/>
    <w:uiPriority w:val="9"/>
    <w:rsid w:val="00105A3E"/>
    <w:rPr>
      <w:b/>
      <w:bCs/>
      <w:spacing w:val="5"/>
      <w:sz w:val="24"/>
      <w:szCs w:val="24"/>
    </w:rPr>
  </w:style>
  <w:style w:type="character" w:customStyle="1" w:styleId="52">
    <w:name w:val="Заголовок 5 Знак"/>
    <w:basedOn w:val="af9"/>
    <w:link w:val="51"/>
    <w:rsid w:val="00105A3E"/>
    <w:rPr>
      <w:i/>
      <w:iCs/>
      <w:sz w:val="24"/>
      <w:szCs w:val="24"/>
    </w:rPr>
  </w:style>
  <w:style w:type="character" w:customStyle="1" w:styleId="61">
    <w:name w:val="Заголовок 6 Знак"/>
    <w:basedOn w:val="af9"/>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9"/>
    <w:link w:val="70"/>
    <w:rsid w:val="00105A3E"/>
    <w:rPr>
      <w:b/>
      <w:bCs/>
      <w:i/>
      <w:iCs/>
      <w:color w:val="5A5A5A" w:themeColor="text1" w:themeTint="A5"/>
      <w:sz w:val="20"/>
      <w:szCs w:val="20"/>
    </w:rPr>
  </w:style>
  <w:style w:type="character" w:customStyle="1" w:styleId="80">
    <w:name w:val="Заголовок 8 Знак"/>
    <w:basedOn w:val="af9"/>
    <w:link w:val="8"/>
    <w:rsid w:val="00105A3E"/>
    <w:rPr>
      <w:b/>
      <w:bCs/>
      <w:color w:val="7F7F7F" w:themeColor="text1" w:themeTint="80"/>
      <w:sz w:val="20"/>
      <w:szCs w:val="20"/>
    </w:rPr>
  </w:style>
  <w:style w:type="character" w:customStyle="1" w:styleId="90">
    <w:name w:val="Заголовок 9 Знак"/>
    <w:basedOn w:val="af9"/>
    <w:link w:val="9"/>
    <w:rsid w:val="00105A3E"/>
    <w:rPr>
      <w:b/>
      <w:bCs/>
      <w:i/>
      <w:iCs/>
      <w:color w:val="7F7F7F" w:themeColor="text1" w:themeTint="80"/>
      <w:sz w:val="18"/>
      <w:szCs w:val="18"/>
    </w:rPr>
  </w:style>
  <w:style w:type="paragraph" w:styleId="afc">
    <w:name w:val="Balloon Text"/>
    <w:basedOn w:val="af8"/>
    <w:link w:val="afd"/>
    <w:uiPriority w:val="99"/>
    <w:rsid w:val="006504D4"/>
    <w:rPr>
      <w:rFonts w:ascii="Tahoma" w:hAnsi="Tahoma" w:cs="Tahoma"/>
      <w:sz w:val="16"/>
      <w:szCs w:val="16"/>
    </w:rPr>
  </w:style>
  <w:style w:type="character" w:customStyle="1" w:styleId="afd">
    <w:name w:val="Текст выноски Знак"/>
    <w:basedOn w:val="af9"/>
    <w:link w:val="afc"/>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rFonts w:eastAsia="Times New Roman"/>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basedOn w:val="afe"/>
    <w:link w:val="24"/>
    <w:rsid w:val="00481CEF"/>
    <w:rPr>
      <w:spacing w:val="-5"/>
      <w:sz w:val="28"/>
      <w:szCs w:val="22"/>
      <w:lang w:eastAsia="en-US"/>
    </w:rPr>
  </w:style>
  <w:style w:type="paragraph" w:styleId="aff">
    <w:name w:val="Title"/>
    <w:aliases w:val="Заголовок1"/>
    <w:basedOn w:val="af8"/>
    <w:next w:val="af8"/>
    <w:link w:val="aff0"/>
    <w:qFormat/>
    <w:rsid w:val="00105A3E"/>
    <w:pPr>
      <w:suppressAutoHyphens/>
      <w:spacing w:after="300" w:line="240" w:lineRule="auto"/>
      <w:contextualSpacing/>
    </w:pPr>
    <w:rPr>
      <w:b/>
      <w:caps/>
      <w:sz w:val="32"/>
      <w:szCs w:val="52"/>
    </w:rPr>
  </w:style>
  <w:style w:type="character" w:customStyle="1" w:styleId="aff0">
    <w:name w:val="Название Знак"/>
    <w:aliases w:val="Заголовок1 Знак"/>
    <w:basedOn w:val="af9"/>
    <w:link w:val="aff"/>
    <w:rsid w:val="00105A3E"/>
    <w:rPr>
      <w:rFonts w:ascii="Arial" w:hAnsi="Arial"/>
      <w:b/>
      <w:caps/>
      <w:sz w:val="32"/>
      <w:szCs w:val="52"/>
    </w:rPr>
  </w:style>
  <w:style w:type="character" w:styleId="aff1">
    <w:name w:val="annotation reference"/>
    <w:uiPriority w:val="99"/>
    <w:rsid w:val="006504D4"/>
    <w:rPr>
      <w:rFonts w:ascii="Arial" w:hAnsi="Arial"/>
      <w:sz w:val="16"/>
    </w:rPr>
  </w:style>
  <w:style w:type="paragraph" w:styleId="aff2">
    <w:name w:val="annotation text"/>
    <w:basedOn w:val="af8"/>
    <w:link w:val="aff3"/>
    <w:uiPriority w:val="99"/>
    <w:rsid w:val="00B74953"/>
  </w:style>
  <w:style w:type="character" w:customStyle="1" w:styleId="aff3">
    <w:name w:val="Текст примечания Знак"/>
    <w:basedOn w:val="af9"/>
    <w:link w:val="aff2"/>
    <w:uiPriority w:val="99"/>
    <w:rsid w:val="009747B8"/>
    <w:rPr>
      <w:rFonts w:ascii="Arial" w:hAnsi="Arial"/>
      <w:spacing w:val="-5"/>
      <w:sz w:val="16"/>
      <w:lang w:val="en-US"/>
    </w:rPr>
  </w:style>
  <w:style w:type="character" w:styleId="aff4">
    <w:name w:val="endnote reference"/>
    <w:uiPriority w:val="99"/>
    <w:rsid w:val="006504D4"/>
    <w:rPr>
      <w:vertAlign w:val="superscript"/>
    </w:rPr>
  </w:style>
  <w:style w:type="paragraph" w:styleId="aff5">
    <w:name w:val="endnote text"/>
    <w:basedOn w:val="af8"/>
    <w:link w:val="aff6"/>
    <w:uiPriority w:val="99"/>
    <w:rsid w:val="00B74953"/>
  </w:style>
  <w:style w:type="character" w:customStyle="1" w:styleId="aff6">
    <w:name w:val="Текст концевой сноски Знак"/>
    <w:basedOn w:val="af9"/>
    <w:link w:val="aff5"/>
    <w:uiPriority w:val="99"/>
    <w:rsid w:val="00867325"/>
    <w:rPr>
      <w:rFonts w:ascii="Arial" w:hAnsi="Arial"/>
      <w:spacing w:val="-5"/>
      <w:sz w:val="16"/>
      <w:lang w:val="en-US" w:eastAsia="en-US" w:bidi="ar-SA"/>
    </w:rPr>
  </w:style>
  <w:style w:type="paragraph" w:styleId="aff7">
    <w:name w:val="footer"/>
    <w:aliases w:val=" Знак1"/>
    <w:basedOn w:val="af8"/>
    <w:link w:val="aff8"/>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8">
    <w:name w:val="Нижний колонтитул Знак"/>
    <w:aliases w:val=" Знак1 Знак"/>
    <w:basedOn w:val="af9"/>
    <w:link w:val="aff7"/>
    <w:uiPriority w:val="99"/>
    <w:rsid w:val="0053088B"/>
    <w:rPr>
      <w:rFonts w:ascii="Cambria" w:eastAsia="Microsoft YaHei" w:hAnsi="Cambria"/>
      <w:caps/>
      <w:spacing w:val="-5"/>
      <w:sz w:val="12"/>
      <w:szCs w:val="12"/>
      <w:lang w:eastAsia="en-US"/>
    </w:rPr>
  </w:style>
  <w:style w:type="character" w:styleId="aff9">
    <w:name w:val="footnote reference"/>
    <w:uiPriority w:val="99"/>
    <w:rsid w:val="006504D4"/>
    <w:rPr>
      <w:vertAlign w:val="superscript"/>
    </w:rPr>
  </w:style>
  <w:style w:type="paragraph" w:styleId="affa">
    <w:name w:val="footnote text"/>
    <w:basedOn w:val="af8"/>
    <w:link w:val="affb"/>
    <w:uiPriority w:val="99"/>
    <w:rsid w:val="00B74953"/>
  </w:style>
  <w:style w:type="character" w:customStyle="1" w:styleId="affb">
    <w:name w:val="Текст сноски Знак"/>
    <w:basedOn w:val="af9"/>
    <w:link w:val="affa"/>
    <w:uiPriority w:val="99"/>
    <w:rsid w:val="00867325"/>
    <w:rPr>
      <w:rFonts w:ascii="Arial" w:hAnsi="Arial"/>
      <w:spacing w:val="-5"/>
      <w:sz w:val="16"/>
      <w:lang w:val="en-US" w:eastAsia="en-US" w:bidi="ar-SA"/>
    </w:rPr>
  </w:style>
  <w:style w:type="paragraph" w:styleId="affc">
    <w:name w:val="header"/>
    <w:aliases w:val=" Знак4,Знак4, Знак8,ВерхКолонтитул,Знак8"/>
    <w:basedOn w:val="1b"/>
    <w:link w:val="affd"/>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e">
    <w:name w:val="index heading"/>
    <w:basedOn w:val="af8"/>
    <w:next w:val="1f1"/>
    <w:rsid w:val="00B74953"/>
    <w:pPr>
      <w:spacing w:line="480" w:lineRule="atLeast"/>
    </w:pPr>
    <w:rPr>
      <w:rFonts w:ascii="Arial Black" w:hAnsi="Arial Black"/>
    </w:rPr>
  </w:style>
  <w:style w:type="character" w:styleId="afff">
    <w:name w:val="line number"/>
    <w:uiPriority w:val="99"/>
    <w:rsid w:val="006504D4"/>
    <w:rPr>
      <w:sz w:val="18"/>
    </w:rPr>
  </w:style>
  <w:style w:type="paragraph" w:styleId="afff0">
    <w:name w:val="List"/>
    <w:basedOn w:val="af8"/>
    <w:link w:val="afe"/>
    <w:uiPriority w:val="99"/>
    <w:rsid w:val="00246F93"/>
    <w:pPr>
      <w:ind w:firstLine="0"/>
    </w:pPr>
    <w:rPr>
      <w:sz w:val="20"/>
    </w:rPr>
  </w:style>
  <w:style w:type="character" w:customStyle="1" w:styleId="afe">
    <w:name w:val="Список Знак"/>
    <w:basedOn w:val="af9"/>
    <w:link w:val="afff0"/>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uiPriority w:val="99"/>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basedOn w:val="af9"/>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e"/>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qFormat/>
    <w:rsid w:val="00A61BBE"/>
    <w:pPr>
      <w:keepNext/>
      <w:keepLines/>
      <w:spacing w:before="80" w:after="80"/>
      <w:jc w:val="left"/>
    </w:pPr>
    <w:rPr>
      <w:lang w:eastAsia="ru-RU"/>
    </w:rPr>
  </w:style>
  <w:style w:type="character" w:customStyle="1" w:styleId="afffb">
    <w:name w:val="Заголовок таблицы Знак"/>
    <w:basedOn w:val="af9"/>
    <w:link w:val="afffa"/>
    <w:rsid w:val="00A61BBE"/>
    <w:rPr>
      <w:lang w:eastAsia="ru-RU"/>
    </w:rPr>
  </w:style>
  <w:style w:type="paragraph" w:styleId="afffc">
    <w:name w:val="TOC Heading"/>
    <w:basedOn w:val="1e"/>
    <w:next w:val="af8"/>
    <w:uiPriority w:val="39"/>
    <w:unhideWhenUsed/>
    <w:qFormat/>
    <w:rsid w:val="00105A3E"/>
    <w:p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fe"/>
    <w:uiPriority w:val="35"/>
    <w:rsid w:val="00D74561"/>
    <w:rPr>
      <w:rFonts w:ascii="Arial" w:hAnsi="Arial"/>
      <w:b/>
      <w:bCs/>
      <w:color w:val="4F81BD" w:themeColor="accent1"/>
      <w:sz w:val="24"/>
      <w:szCs w:val="18"/>
    </w:rPr>
  </w:style>
  <w:style w:type="character" w:styleId="affff">
    <w:name w:val="Emphasis"/>
    <w:uiPriority w:val="20"/>
    <w:qFormat/>
    <w:rsid w:val="00105A3E"/>
    <w:rPr>
      <w:b/>
      <w:bCs/>
      <w:i/>
      <w:iCs/>
      <w:spacing w:val="10"/>
    </w:rPr>
  </w:style>
  <w:style w:type="paragraph" w:styleId="36">
    <w:name w:val="List 3"/>
    <w:basedOn w:val="afff0"/>
    <w:rsid w:val="00C34D8E"/>
    <w:pPr>
      <w:ind w:left="2160"/>
    </w:pPr>
  </w:style>
  <w:style w:type="paragraph" w:styleId="45">
    <w:name w:val="List 4"/>
    <w:basedOn w:val="afff0"/>
    <w:rsid w:val="00C34D8E"/>
    <w:pPr>
      <w:ind w:left="2520"/>
    </w:pPr>
  </w:style>
  <w:style w:type="paragraph" w:styleId="56">
    <w:name w:val="List 5"/>
    <w:basedOn w:val="afff0"/>
    <w:rsid w:val="00C34D8E"/>
    <w:pPr>
      <w:ind w:left="2880"/>
    </w:pPr>
  </w:style>
  <w:style w:type="paragraph" w:styleId="30">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0"/>
    <w:link w:val="affff3"/>
    <w:rsid w:val="00262801"/>
    <w:pPr>
      <w:numPr>
        <w:numId w:val="4"/>
      </w:numPr>
      <w:tabs>
        <w:tab w:val="num" w:pos="993"/>
      </w:tabs>
      <w:ind w:left="567" w:firstLine="0"/>
    </w:pPr>
    <w:rPr>
      <w:rFonts w:eastAsia="Times New Roman"/>
      <w:sz w:val="22"/>
    </w:rPr>
  </w:style>
  <w:style w:type="paragraph" w:styleId="2">
    <w:name w:val="List Bullet 2"/>
    <w:aliases w:val="МаркирРус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d">
    <w:name w:val="Верхний колонтитул Знак"/>
    <w:aliases w:val=" Знак4 Знак,Знак4 Знак, Знак8 Знак,ВерхКолонтитул Знак,Знак8 Знак"/>
    <w:basedOn w:val="af9"/>
    <w:link w:val="affc"/>
    <w:uiPriority w:val="99"/>
    <w:rsid w:val="00640466"/>
    <w:rPr>
      <w:rFonts w:ascii="Times New Roman" w:eastAsia="Times New Roman" w:hAnsi="Times New Roman"/>
      <w:sz w:val="24"/>
      <w:szCs w:val="24"/>
      <w:lang w:eastAsia="ru-RU"/>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Галочки,Текст 2-й уровень"/>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2A7BDD"/>
    <w:pPr>
      <w:tabs>
        <w:tab w:val="left" w:pos="440"/>
        <w:tab w:val="left" w:pos="1100"/>
        <w:tab w:val="right" w:leader="dot" w:pos="9923"/>
      </w:tabs>
      <w:spacing w:line="600" w:lineRule="auto"/>
      <w:contextualSpacing/>
    </w:pPr>
    <w:rPr>
      <w:rFonts w:cs="Calibri"/>
      <w:bCs/>
      <w:iCs/>
      <w:noProof/>
      <w:szCs w:val="24"/>
    </w:rPr>
  </w:style>
  <w:style w:type="paragraph" w:styleId="2b">
    <w:name w:val="toc 2"/>
    <w:basedOn w:val="af8"/>
    <w:next w:val="af8"/>
    <w:link w:val="2c"/>
    <w:autoRedefine/>
    <w:uiPriority w:val="39"/>
    <w:qFormat/>
    <w:rsid w:val="002A7BDD"/>
    <w:pPr>
      <w:tabs>
        <w:tab w:val="left" w:pos="1320"/>
        <w:tab w:val="right" w:leader="dot" w:pos="9923"/>
      </w:tabs>
      <w:spacing w:line="600" w:lineRule="auto"/>
      <w:ind w:left="220"/>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basedOn w:val="af9"/>
    <w:uiPriority w:val="99"/>
    <w:unhideWhenUsed/>
    <w:rsid w:val="001B5D05"/>
    <w:rPr>
      <w:color w:val="0000FF"/>
      <w:u w:val="single"/>
    </w:rPr>
  </w:style>
  <w:style w:type="character" w:styleId="affff9">
    <w:name w:val="FollowedHyperlink"/>
    <w:basedOn w:val="af9"/>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basedOn w:val="af9"/>
    <w:link w:val="afff4"/>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rFonts w:eastAsia="Times New Roman"/>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basedOn w:val="af9"/>
    <w:link w:val="aa"/>
    <w:rsid w:val="005E4F4B"/>
    <w:rPr>
      <w:rFonts w:ascii="Arial" w:eastAsia="Times New Roman" w:hAnsi="Arial"/>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9"/>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basedOn w:val="af9"/>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basedOn w:val="af9"/>
    <w:link w:val="affffd"/>
    <w:rsid w:val="005E4F4B"/>
    <w:rPr>
      <w:rFonts w:ascii="Arial" w:eastAsia="Microsoft YaHei" w:hAnsi="Arial"/>
      <w:sz w:val="22"/>
      <w:szCs w:val="22"/>
    </w:rPr>
  </w:style>
  <w:style w:type="paragraph" w:styleId="afffff">
    <w:name w:val="List Continue"/>
    <w:basedOn w:val="afff0"/>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9"/>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eastAsia="Times New Roman" w:hAnsi="Times New Roman"/>
      <w:color w:val="444444"/>
      <w:szCs w:val="20"/>
      <w:lang w:eastAsia="ru-RU"/>
    </w:rPr>
  </w:style>
  <w:style w:type="character" w:customStyle="1" w:styleId="3d">
    <w:name w:val="Основной текст с отступом 3 Знак"/>
    <w:basedOn w:val="af9"/>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eastAsia="Times New Roman" w:hAnsi="Times New Roman"/>
      <w:sz w:val="16"/>
      <w:szCs w:val="16"/>
      <w:lang w:eastAsia="ru-RU"/>
    </w:rPr>
  </w:style>
  <w:style w:type="character" w:customStyle="1" w:styleId="3f">
    <w:name w:val="Основной текст 3 Знак"/>
    <w:basedOn w:val="af9"/>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rFonts w:eastAsia="Times New Roman"/>
      <w:color w:val="548DD4" w:themeColor="text2" w:themeTint="99"/>
      <w:lang w:eastAsia="ru-RU"/>
    </w:rPr>
  </w:style>
  <w:style w:type="paragraph" w:customStyle="1" w:styleId="1b">
    <w:name w:val="Маркированный_1"/>
    <w:basedOn w:val="af8"/>
    <w:link w:val="1f9"/>
    <w:rsid w:val="00640466"/>
    <w:pPr>
      <w:numPr>
        <w:ilvl w:val="1"/>
        <w:numId w:val="6"/>
      </w:numPr>
      <w:tabs>
        <w:tab w:val="clear" w:pos="1070"/>
        <w:tab w:val="left" w:pos="900"/>
        <w:tab w:val="num" w:pos="1352"/>
      </w:tabs>
      <w:ind w:left="0" w:firstLine="720"/>
    </w:pPr>
    <w:rPr>
      <w:rFonts w:ascii="Times New Roman" w:eastAsia="Times New Roman" w:hAnsi="Times New Roman"/>
      <w:szCs w:val="24"/>
      <w:lang w:eastAsia="ru-RU"/>
    </w:rPr>
  </w:style>
  <w:style w:type="character" w:customStyle="1" w:styleId="1f9">
    <w:name w:val="Маркированный_1 Знак"/>
    <w:basedOn w:val="af9"/>
    <w:link w:val="1b"/>
    <w:rsid w:val="00640466"/>
    <w:rPr>
      <w:rFonts w:ascii="Times New Roman" w:eastAsia="Times New Roman" w:hAnsi="Times New Roman"/>
      <w:sz w:val="24"/>
      <w:szCs w:val="24"/>
      <w:lang w:eastAsia="ru-RU"/>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 ??????????"/>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700BB"/>
    <w:rPr>
      <w:rFonts w:ascii="Arial" w:eastAsia="Microsoft YaHei" w:hAnsi="Arial"/>
      <w:spacing w:val="-5"/>
      <w:sz w:val="22"/>
      <w:szCs w:val="22"/>
      <w:lang w:eastAsia="en-US"/>
    </w:rPr>
  </w:style>
  <w:style w:type="paragraph" w:styleId="afffff3">
    <w:name w:val="annotation subject"/>
    <w:basedOn w:val="aff2"/>
    <w:next w:val="aff2"/>
    <w:link w:val="afffff4"/>
    <w:uiPriority w:val="99"/>
    <w:rsid w:val="0074589A"/>
    <w:rPr>
      <w:b/>
      <w:bCs/>
      <w:sz w:val="20"/>
      <w:szCs w:val="20"/>
    </w:rPr>
  </w:style>
  <w:style w:type="character" w:customStyle="1" w:styleId="afffff4">
    <w:name w:val="Тема примечания Знак"/>
    <w:basedOn w:val="aff3"/>
    <w:link w:val="afffff3"/>
    <w:uiPriority w:val="99"/>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5">
    <w:name w:val="Placeholder Text"/>
    <w:basedOn w:val="af9"/>
    <w:uiPriority w:val="99"/>
    <w:semiHidden/>
    <w:rsid w:val="00D808CB"/>
    <w:rPr>
      <w:color w:val="808080"/>
    </w:rPr>
  </w:style>
  <w:style w:type="paragraph" w:styleId="afffff6">
    <w:name w:val="No Spacing"/>
    <w:aliases w:val="Основной,Осн_текст,С интервалом и отступом"/>
    <w:link w:val="afffff7"/>
    <w:uiPriority w:val="1"/>
    <w:qFormat/>
    <w:rsid w:val="00036A38"/>
    <w:rPr>
      <w:rFonts w:asciiTheme="minorHAnsi" w:eastAsiaTheme="minorEastAsia" w:hAnsiTheme="minorHAnsi" w:cstheme="minorBidi"/>
    </w:rPr>
  </w:style>
  <w:style w:type="character" w:customStyle="1" w:styleId="afffff7">
    <w:name w:val="Без интервала Знак"/>
    <w:aliases w:val="Основной Знак,Осн_текст Знак,С интервалом и отступом Знак"/>
    <w:basedOn w:val="af9"/>
    <w:link w:val="afffff6"/>
    <w:uiPriority w:val="1"/>
    <w:qFormat/>
    <w:rsid w:val="00036A38"/>
    <w:rPr>
      <w:rFonts w:asciiTheme="minorHAnsi" w:eastAsiaTheme="minorEastAsia" w:hAnsiTheme="minorHAnsi" w:cstheme="minorBidi"/>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8"/>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9"/>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1">
    <w:name w:val="Заголовок 3 уровкнь"/>
    <w:basedOn w:val="1e"/>
    <w:link w:val="3f2"/>
    <w:autoRedefine/>
    <w:qFormat/>
    <w:rsid w:val="00374242"/>
    <w:pPr>
      <w:pageBreakBefore w:val="0"/>
      <w:spacing w:before="240" w:line="240" w:lineRule="auto"/>
      <w:mirrorIndents/>
      <w:outlineLvl w:val="9"/>
    </w:pPr>
    <w:rPr>
      <w:spacing w:val="0"/>
      <w:kern w:val="28"/>
      <w:sz w:val="24"/>
    </w:rPr>
  </w:style>
  <w:style w:type="paragraph" w:customStyle="1" w:styleId="2f6">
    <w:name w:val="Заголовок 2 ур"/>
    <w:basedOn w:val="1e"/>
    <w:link w:val="2f7"/>
    <w:autoRedefine/>
    <w:qFormat/>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Theme="majorHAnsi" w:hAnsiTheme="majorHAnsi"/>
      <w:i/>
      <w:iCs/>
      <w:smallCaps/>
      <w:spacing w:val="10"/>
      <w:sz w:val="28"/>
      <w:szCs w:val="28"/>
    </w:rPr>
  </w:style>
  <w:style w:type="character" w:customStyle="1" w:styleId="afffffb">
    <w:name w:val="Подзаголовок Знак"/>
    <w:basedOn w:val="af9"/>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eastAsia="Times New Roman" w:hAnsi="Times New Roman"/>
      <w:sz w:val="26"/>
      <w:szCs w:val="26"/>
      <w:lang w:eastAsia="ru-RU"/>
    </w:rPr>
  </w:style>
  <w:style w:type="character" w:customStyle="1" w:styleId="afffffd">
    <w:name w:val="Стиль полужирный все прописные Знак"/>
    <w:basedOn w:val="af9"/>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eastAsia="Times New Roman" w:hAnsi="Times New Roman"/>
      <w:sz w:val="26"/>
      <w:szCs w:val="26"/>
      <w:lang w:eastAsia="ru-RU"/>
    </w:rPr>
  </w:style>
  <w:style w:type="character" w:customStyle="1" w:styleId="affffff">
    <w:name w:val="Ввод осн.текста Знак"/>
    <w:basedOn w:val="af9"/>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eastAsia="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1">
    <w:name w:val="Текст документа"/>
    <w:basedOn w:val="afffff1"/>
    <w:rsid w:val="005D33C3"/>
    <w:pPr>
      <w:ind w:firstLine="720"/>
    </w:pPr>
    <w:rPr>
      <w:rFonts w:ascii="Times New Roman" w:eastAsia="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8"/>
    <w:link w:val="210"/>
    <w:qFormat/>
    <w:rsid w:val="005D33C3"/>
    <w:p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文字缩进,普通文字 Char Char Char,普通文字 Char Char Char Char Char Char Char Char"/>
    <w:basedOn w:val="af8"/>
    <w:link w:val="affffff4"/>
    <w:rsid w:val="005D33C3"/>
    <w:pPr>
      <w:ind w:firstLine="709"/>
    </w:pPr>
    <w:rPr>
      <w:rFonts w:ascii="Courier New" w:eastAsia="Times New Roman"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文字缩进 Знак"/>
    <w:basedOn w:val="af9"/>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eastAsia="Times New Roman" w:hAnsi="Times New Roman" w:cs="Verdana"/>
      <w:spacing w:val="-2"/>
      <w:sz w:val="28"/>
      <w:szCs w:val="28"/>
    </w:rPr>
  </w:style>
  <w:style w:type="character" w:customStyle="1" w:styleId="affffff6">
    <w:name w:val="ВАДИМ Знак"/>
    <w:basedOn w:val="af9"/>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eastAsia="Times New Roman" w:hAnsi="Times New Roman" w:cs="Verdana"/>
      <w:sz w:val="26"/>
      <w:szCs w:val="20"/>
    </w:rPr>
  </w:style>
  <w:style w:type="character" w:customStyle="1" w:styleId="affffff7">
    <w:name w:val="Список марк. Знак"/>
    <w:basedOn w:val="af9"/>
    <w:link w:val="af4"/>
    <w:locked/>
    <w:rsid w:val="005D33C3"/>
    <w:rPr>
      <w:rFonts w:ascii="Times New Roman" w:eastAsia="Times New Roman" w:hAnsi="Times New Roman"/>
      <w:sz w:val="26"/>
      <w:szCs w:val="26"/>
      <w:lang w:eastAsia="ru-RU"/>
    </w:rPr>
  </w:style>
  <w:style w:type="paragraph" w:customStyle="1" w:styleId="af4">
    <w:name w:val="Список марк."/>
    <w:basedOn w:val="af8"/>
    <w:link w:val="affffff7"/>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9"/>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basedOn w:val="af9"/>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e"/>
    <w:link w:val="2fc"/>
    <w:qFormat/>
    <w:rsid w:val="0032340B"/>
    <w:pPr>
      <w:pageBreakBefore w:val="0"/>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2"/>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Галочки Знак,Текст 2-й уровень Знак"/>
    <w:basedOn w:val="af9"/>
    <w:link w:val="affff6"/>
    <w:uiPriority w:val="34"/>
    <w:rsid w:val="00105A3E"/>
    <w:rPr>
      <w:rFonts w:ascii="Arial" w:hAnsi="Arial"/>
      <w:sz w:val="24"/>
    </w:rPr>
  </w:style>
  <w:style w:type="paragraph" w:styleId="affffff9">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9"/>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b">
    <w:name w:val="заголовок таблицы"/>
    <w:basedOn w:val="af8"/>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eastAsia="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Theme="minorHAnsi" w:eastAsia="Times New Roman" w:hAnsiTheme="minorHAnsi" w:cstheme="minorBid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eastAsia="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2">
    <w:name w:val="Основной текст + Полужирный"/>
    <w:basedOn w:val="affffff8"/>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9"/>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9"/>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4">
    <w:name w:val="Выделенная цитата Знак"/>
    <w:basedOn w:val="af9"/>
    <w:link w:val="afffffff3"/>
    <w:uiPriority w:val="30"/>
    <w:rsid w:val="00105A3E"/>
    <w:rPr>
      <w:i/>
      <w:iCs/>
    </w:rPr>
  </w:style>
  <w:style w:type="character" w:styleId="afffffff5">
    <w:name w:val="Subtle Emphasis"/>
    <w:aliases w:val="Текст 1-й уровень"/>
    <w:qFormat/>
    <w:rsid w:val="00105A3E"/>
    <w:rPr>
      <w:i/>
      <w:iCs/>
    </w:rPr>
  </w:style>
  <w:style w:type="character" w:styleId="afffffff6">
    <w:name w:val="Intense Emphasis"/>
    <w:uiPriority w:val="21"/>
    <w:qFormat/>
    <w:rsid w:val="00105A3E"/>
    <w:rPr>
      <w:b/>
      <w:bCs/>
      <w:i/>
      <w:iCs/>
    </w:rPr>
  </w:style>
  <w:style w:type="character" w:styleId="afffffff7">
    <w:name w:val="Subtle Reference"/>
    <w:basedOn w:val="af9"/>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basedOn w:val="af9"/>
    <w:uiPriority w:val="33"/>
    <w:qFormat/>
    <w:rsid w:val="00105A3E"/>
    <w:rPr>
      <w:i/>
      <w:iCs/>
      <w:smallCaps/>
      <w:spacing w:val="5"/>
    </w:rPr>
  </w:style>
  <w:style w:type="paragraph" w:customStyle="1" w:styleId="1ff2">
    <w:name w:val="МОЙ Заголовок 1"/>
    <w:basedOn w:val="1e"/>
    <w:link w:val="1ff3"/>
    <w:qFormat/>
    <w:rsid w:val="00704678"/>
    <w:pPr>
      <w:pageBreakBefore w:val="0"/>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4">
    <w:name w:val="Основной текст (3)_"/>
    <w:basedOn w:val="af9"/>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9"/>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Основной текст + 13 pt,Основной текст + Franklin Gothic Medium"/>
    <w:basedOn w:val="affffff8"/>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basedOn w:val="af9"/>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a"/>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a"/>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8"/>
    <w:uiPriority w:val="99"/>
    <w:rsid w:val="00704678"/>
    <w:pPr>
      <w:ind w:firstLine="0"/>
    </w:pPr>
    <w:rPr>
      <w:rFonts w:ascii="Times New Roman" w:eastAsia="Times New Roman" w:hAnsi="Times New Roman"/>
      <w:sz w:val="28"/>
    </w:rPr>
  </w:style>
  <w:style w:type="table" w:customStyle="1" w:styleId="1131">
    <w:name w:val="Светлая заливка113"/>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2">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9"/>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e"/>
    <w:link w:val="2ff4"/>
    <w:qFormat/>
    <w:rsid w:val="00704678"/>
    <w:pPr>
      <w:pageBreakBefore w:val="0"/>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basedOn w:val="affffff8"/>
    <w:link w:val="af5"/>
    <w:uiPriority w:val="99"/>
    <w:rsid w:val="00704678"/>
    <w:rPr>
      <w:rFonts w:ascii="Arial" w:eastAsia="Arial" w:hAnsi="Arial" w:cs="Arial"/>
      <w:i/>
      <w:shd w:val="clear" w:color="auto" w:fill="FFFFFF"/>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8"/>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basedOn w:val="affff7"/>
    <w:link w:val="af0"/>
    <w:uiPriority w:val="99"/>
    <w:rsid w:val="00704678"/>
    <w:rPr>
      <w:rFonts w:ascii="Arial" w:hAnsi="Arial"/>
      <w:sz w:val="24"/>
      <w:szCs w:val="24"/>
      <w:lang w:eastAsia="ru-RU"/>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f">
    <w:name w:val="Мой Текст Знак"/>
    <w:basedOn w:val="af9"/>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basedOn w:val="af9"/>
    <w:link w:val="af6"/>
    <w:rsid w:val="001A4B14"/>
    <w:rPr>
      <w:rFonts w:ascii="Times New Roman" w:eastAsia="Calibri" w:hAnsi="Times New Roman"/>
      <w:sz w:val="24"/>
      <w:szCs w:val="28"/>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9"/>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Основной текст + 9 pt"/>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a"/>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imes New Roman CYR" w:eastAsia="Times New Roman" w:hAnsi="Times New Roman CYR"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a"/>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a"/>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themeColor="accent1" w:themeShade="BF"/>
      <w:lang w:val="ru-RU"/>
    </w:rPr>
  </w:style>
  <w:style w:type="character" w:customStyle="1" w:styleId="affffffff3">
    <w:name w:val="Заголовки рисунков / таблиц Знак"/>
    <w:basedOn w:val="af9"/>
    <w:link w:val="affffffff2"/>
    <w:rsid w:val="00105A3E"/>
    <w:rPr>
      <w:rFonts w:ascii="Arial" w:hAnsi="Arial"/>
      <w:b/>
      <w:color w:val="365F91" w:themeColor="accent1" w:themeShade="BF"/>
      <w:sz w:val="24"/>
      <w:lang w:val="ru-RU"/>
    </w:rPr>
  </w:style>
  <w:style w:type="table" w:customStyle="1" w:styleId="84">
    <w:name w:val="Сетка таблицы8"/>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a"/>
    <w:next w:val="afff6"/>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9"/>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c">
    <w:name w:val="глава"/>
    <w:basedOn w:val="1e"/>
    <w:autoRedefine/>
    <w:rsid w:val="00584FBA"/>
    <w:pPr>
      <w:keepNext/>
      <w:pageBreakBefore w:val="0"/>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left" w:pos="540"/>
        <w:tab w:val="left" w:leader="dot" w:pos="9356"/>
      </w:tabs>
      <w:suppressAutoHyphens/>
      <w:spacing w:before="60" w:after="60"/>
      <w:ind w:left="54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rFonts w:eastAsia="Times New Roman" w:cs="Times New Roman"/>
      <w:szCs w:val="20"/>
      <w:lang w:val="ru-RU" w:eastAsia="ru-RU" w:bidi="ar-SA"/>
    </w:rPr>
  </w:style>
  <w:style w:type="paragraph" w:customStyle="1" w:styleId="af7">
    <w:name w:val="подпись таблицы"/>
    <w:basedOn w:val="af8"/>
    <w:autoRedefine/>
    <w:rsid w:val="00584FBA"/>
    <w:pPr>
      <w:numPr>
        <w:numId w:val="27"/>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9">
    <w:name w:val="Стиль Рис.1. Подрисуночная надпись + полужирный"/>
    <w:basedOn w:val="af8"/>
    <w:autoRedefine/>
    <w:rsid w:val="00584FBA"/>
    <w:pPr>
      <w:keepNext/>
      <w:numPr>
        <w:numId w:val="2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f">
    <w:name w:val="подпись рисунка"/>
    <w:basedOn w:val="af8"/>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0"/>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5">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1"/>
      </w:numPr>
    </w:pPr>
  </w:style>
  <w:style w:type="paragraph" w:customStyle="1" w:styleId="13">
    <w:name w:val="Рис.1. Подрисуночная надпись"/>
    <w:basedOn w:val="af8"/>
    <w:autoRedefine/>
    <w:rsid w:val="00584FBA"/>
    <w:pPr>
      <w:keepNext/>
      <w:numPr>
        <w:numId w:val="32"/>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8"/>
    <w:autoRedefine/>
    <w:rsid w:val="00584FBA"/>
    <w:pPr>
      <w:keepNext/>
      <w:numPr>
        <w:numId w:val="34"/>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cs="Times New Roman"/>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8"/>
    <w:rsid w:val="00584FBA"/>
    <w:pPr>
      <w:ind w:firstLine="720"/>
      <w:jc w:val="left"/>
    </w:pPr>
    <w:rPr>
      <w:rFonts w:eastAsia="Times New Roman" w:cs="Times New Roman"/>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8"/>
    <w:autoRedefine/>
    <w:rsid w:val="00584FBA"/>
    <w:pPr>
      <w:keepNext/>
      <w:numPr>
        <w:numId w:val="35"/>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8"/>
    <w:rsid w:val="00584FBA"/>
    <w:pPr>
      <w:numPr>
        <w:numId w:val="36"/>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e"/>
    <w:autoRedefine/>
    <w:rsid w:val="00584FBA"/>
    <w:pPr>
      <w:keepNext/>
      <w:pageBreakBefore w:val="0"/>
      <w:numPr>
        <w:numId w:val="37"/>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2"/>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rsid w:val="00584FBA"/>
    <w:pPr>
      <w:keepNext/>
      <w:pageBreakBefore w:val="0"/>
      <w:widowControl w:val="0"/>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e"/>
    <w:link w:val="1fff8"/>
    <w:qFormat/>
    <w:rsid w:val="00584FBA"/>
    <w:pPr>
      <w:keepNext/>
      <w:keepLines/>
      <w:pageBreakBefore w:val="0"/>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9"/>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9"/>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39"/>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9">
    <w:name w:val="_Рисунок Знак"/>
    <w:link w:val="ae"/>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8"/>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0"/>
      </w:numPr>
      <w:snapToGrid w:val="0"/>
      <w:spacing w:after="40"/>
    </w:pPr>
    <w:rPr>
      <w:rFonts w:ascii="Times New Roman" w:eastAsia="Times New Roman" w:hAnsi="Times New Roman" w:cs="Times New Roman"/>
      <w:sz w:val="26"/>
      <w:szCs w:val="26"/>
      <w:lang w:val="ru-RU" w:bidi="ar-SA"/>
    </w:rPr>
  </w:style>
  <w:style w:type="character" w:customStyle="1" w:styleId="11f7">
    <w:name w:val="1_1 Список ненумерной Знак"/>
    <w:link w:val="115"/>
    <w:locked/>
    <w:rsid w:val="00584FBA"/>
    <w:rPr>
      <w:rFonts w:ascii="Times New Roman" w:eastAsia="Times New Roman" w:hAnsi="Times New Roman" w:cs="Times New Roman"/>
      <w:sz w:val="26"/>
      <w:szCs w:val="26"/>
      <w:lang w:val="ru-RU" w:bidi="ar-SA"/>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584FBA"/>
    <w:pPr>
      <w:numPr>
        <w:numId w:val="23"/>
      </w:numPr>
    </w:pPr>
  </w:style>
  <w:style w:type="table" w:customStyle="1" w:styleId="-312">
    <w:name w:val="Веб-таблица 312"/>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b">
    <w:name w:val="ТЕКСТ Знак"/>
    <w:link w:val="affffffffffa"/>
    <w:uiPriority w:val="99"/>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e"/>
    <w:next w:val="af8"/>
    <w:link w:val="1fffa"/>
    <w:autoRedefine/>
    <w:qFormat/>
    <w:rsid w:val="00584FBA"/>
    <w:pPr>
      <w:keepNext/>
      <w:keepLines/>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cs="Times New Roman"/>
      <w:b/>
      <w:szCs w:val="24"/>
      <w:lang w:val="ru-RU" w:bidi="ar-SA"/>
    </w:rPr>
  </w:style>
  <w:style w:type="paragraph" w:customStyle="1" w:styleId="6">
    <w:name w:val="Стиль6"/>
    <w:basedOn w:val="af8"/>
    <w:link w:val="68"/>
    <w:rsid w:val="00584FBA"/>
    <w:pPr>
      <w:numPr>
        <w:numId w:val="4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eastAsiaTheme="majorEastAsia"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8"/>
    <w:link w:val="1fffb"/>
    <w:qFormat/>
    <w:rsid w:val="00584FBA"/>
    <w:pPr>
      <w:keepNext/>
      <w:keepLines/>
      <w:numPr>
        <w:numId w:val="44"/>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2"/>
    <w:next w:val="af8"/>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8"/>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c">
    <w:name w:val="_1.1."/>
    <w:basedOn w:val="20"/>
    <w:next w:val="af8"/>
    <w:link w:val="11fd"/>
    <w:qFormat/>
    <w:rsid w:val="00584FBA"/>
    <w:pPr>
      <w:keepLines/>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d">
    <w:name w:val="_1.1. Знак"/>
    <w:link w:val="11fc"/>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e">
    <w:name w:val="Рис.11"/>
    <w:rsid w:val="004A13A3"/>
  </w:style>
  <w:style w:type="table" w:customStyle="1" w:styleId="-313">
    <w:name w:val="Веб-таблица 313"/>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b"/>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8"/>
    <w:next w:val="af8"/>
    <w:uiPriority w:val="99"/>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8"/>
    <w:next w:val="af8"/>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c">
    <w:name w:val="Без интервала1"/>
    <w:next w:val="afffff6"/>
    <w:uiPriority w:val="1"/>
    <w:rsid w:val="00D93B3D"/>
    <w:rPr>
      <w:rFonts w:ascii="Calibri" w:eastAsia="Times New Roman" w:hAnsi="Calibri" w:cs="Times New Roman"/>
    </w:rPr>
  </w:style>
  <w:style w:type="table" w:customStyle="1" w:styleId="15a">
    <w:name w:val="Светлая заливка15"/>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ngsanaUPC" w:eastAsia="Times New Roman" w:hAnsi="Angsan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8"/>
    <w:next w:val="af8"/>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e">
    <w:name w:val="Рецензия1"/>
    <w:next w:val="affffff9"/>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4">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5">
    <w:name w:val="Рис.111"/>
    <w:rsid w:val="00D93B3D"/>
  </w:style>
  <w:style w:type="table" w:customStyle="1" w:styleId="-3131">
    <w:name w:val="Веб-таблица 31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9"/>
    <w:uiPriority w:val="9"/>
    <w:semiHidden/>
    <w:rsid w:val="00D93B3D"/>
    <w:rPr>
      <w:rFonts w:ascii="Cambria" w:eastAsia="Times New Roman" w:hAnsi="Cambria" w:cs="Times New Roman"/>
      <w:i/>
      <w:iCs/>
      <w:color w:val="365F91"/>
    </w:rPr>
  </w:style>
  <w:style w:type="character" w:customStyle="1" w:styleId="517">
    <w:name w:val="Заголовок 5 Знак1"/>
    <w:basedOn w:val="af9"/>
    <w:uiPriority w:val="9"/>
    <w:semiHidden/>
    <w:rsid w:val="00D93B3D"/>
    <w:rPr>
      <w:rFonts w:ascii="Cambria" w:eastAsia="Times New Roman" w:hAnsi="Cambria" w:cs="Times New Roman"/>
      <w:color w:val="365F91"/>
    </w:rPr>
  </w:style>
  <w:style w:type="character" w:customStyle="1" w:styleId="613">
    <w:name w:val="Заголовок 6 Знак1"/>
    <w:basedOn w:val="af9"/>
    <w:rsid w:val="00D93B3D"/>
    <w:rPr>
      <w:rFonts w:ascii="Cambria" w:eastAsia="Times New Roman" w:hAnsi="Cambria" w:cs="Times New Roman"/>
      <w:color w:val="243F60"/>
    </w:rPr>
  </w:style>
  <w:style w:type="character" w:customStyle="1" w:styleId="714">
    <w:name w:val="Заголовок 7 Знак1"/>
    <w:basedOn w:val="af9"/>
    <w:rsid w:val="00D93B3D"/>
    <w:rPr>
      <w:rFonts w:ascii="Cambria" w:eastAsia="Times New Roman" w:hAnsi="Cambria" w:cs="Times New Roman"/>
      <w:i/>
      <w:iCs/>
      <w:color w:val="243F60"/>
    </w:rPr>
  </w:style>
  <w:style w:type="character" w:customStyle="1" w:styleId="815">
    <w:name w:val="Заголовок 8 Знак1"/>
    <w:basedOn w:val="af9"/>
    <w:rsid w:val="00D93B3D"/>
    <w:rPr>
      <w:rFonts w:ascii="Cambria" w:eastAsia="Times New Roman" w:hAnsi="Cambria" w:cs="Times New Roman"/>
      <w:color w:val="272727"/>
      <w:sz w:val="21"/>
      <w:szCs w:val="21"/>
    </w:rPr>
  </w:style>
  <w:style w:type="character" w:customStyle="1" w:styleId="913">
    <w:name w:val="Заголовок 9 Знак1"/>
    <w:basedOn w:val="af9"/>
    <w:rsid w:val="00D93B3D"/>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D93B3D"/>
    <w:rPr>
      <w:rFonts w:eastAsia="Times New Roman"/>
      <w:color w:val="5A5A5A"/>
      <w:spacing w:val="15"/>
    </w:rPr>
  </w:style>
  <w:style w:type="character" w:customStyle="1" w:styleId="21f9">
    <w:name w:val="Цитата 2 Знак1"/>
    <w:basedOn w:val="af9"/>
    <w:uiPriority w:val="29"/>
    <w:rsid w:val="00D93B3D"/>
    <w:rPr>
      <w:i/>
      <w:iCs/>
      <w:color w:val="404040"/>
    </w:rPr>
  </w:style>
  <w:style w:type="character" w:customStyle="1" w:styleId="1ffff1">
    <w:name w:val="Выделенная цитата Знак1"/>
    <w:basedOn w:val="af9"/>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6">
    <w:name w:val="Мой 111"/>
    <w:basedOn w:val="32"/>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1">
    <w:name w:val="Мой Рисунок"/>
    <w:basedOn w:val="af8"/>
    <w:link w:val="affffffffffff2"/>
    <w:rsid w:val="00D93B3D"/>
    <w:pPr>
      <w:ind w:firstLine="0"/>
      <w:jc w:val="center"/>
    </w:pPr>
    <w:rPr>
      <w:rFonts w:eastAsia="Times New Roman"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basedOn w:val="af9"/>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style>
  <w:style w:type="character" w:customStyle="1" w:styleId="78">
    <w:name w:val="Стиль №7 Знак"/>
    <w:basedOn w:val="3ff3"/>
    <w:link w:val="7"/>
    <w:uiPriority w:val="99"/>
    <w:rsid w:val="00D93B3D"/>
    <w:rPr>
      <w:rFonts w:ascii="Arial" w:hAnsi="Arial" w:cs="Arial"/>
      <w:sz w:val="24"/>
      <w:szCs w:val="20"/>
      <w:lang w:val="ru-RU" w:eastAsia="ru-RU" w:bidi="ar-SA"/>
    </w:rPr>
  </w:style>
  <w:style w:type="paragraph" w:customStyle="1" w:styleId="6a">
    <w:name w:val="Стиль №6"/>
    <w:basedOn w:val="af8"/>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9"/>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9"/>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9"/>
    <w:link w:val="4f0"/>
    <w:rsid w:val="00D93B3D"/>
    <w:rPr>
      <w:rFonts w:ascii="Arial" w:eastAsia="Calibri" w:hAnsi="Arial" w:cs="Times New Roman"/>
      <w:b/>
      <w:bCs/>
      <w:sz w:val="24"/>
      <w:lang w:val="ru-RU" w:bidi="ar-SA"/>
    </w:rPr>
  </w:style>
  <w:style w:type="paragraph" w:customStyle="1" w:styleId="8b">
    <w:name w:val="Стиль №8"/>
    <w:basedOn w:val="32"/>
    <w:next w:val="af8"/>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9"/>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9"/>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8"/>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9"/>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basedOn w:val="af9"/>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9"/>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rFonts w:eastAsia="Times New Roman" w:cs="Times New Roman"/>
      <w:bCs/>
      <w:szCs w:val="28"/>
      <w:lang w:val="ru-RU" w:eastAsia="ru-RU" w:bidi="ar-SA"/>
    </w:rPr>
  </w:style>
  <w:style w:type="character" w:customStyle="1" w:styleId="affffffffffff4">
    <w:name w:val="МОЯ ТАБЛИЦА Знак"/>
    <w:basedOn w:val="af9"/>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6">
    <w:name w:val="таблица новая Знак"/>
    <w:basedOn w:val="af9"/>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eastAsia="Times New Roman" w:cs="Arial"/>
      <w:bCs/>
      <w:szCs w:val="24"/>
      <w:lang w:val="ru-RU" w:eastAsia="ru-RU" w:bidi="ar-SA"/>
    </w:rPr>
  </w:style>
  <w:style w:type="character" w:customStyle="1" w:styleId="affffffffffff8">
    <w:name w:val="текст Знак"/>
    <w:basedOn w:val="af9"/>
    <w:link w:val="affffffffffff7"/>
    <w:rsid w:val="00D93B3D"/>
    <w:rPr>
      <w:rFonts w:ascii="Arial" w:eastAsia="Times New Roman" w:hAnsi="Arial" w:cs="Arial"/>
      <w:bCs/>
      <w:sz w:val="24"/>
      <w:szCs w:val="24"/>
      <w:lang w:val="ru-RU" w:eastAsia="ru-RU" w:bidi="ar-SA"/>
    </w:rPr>
  </w:style>
  <w:style w:type="character" w:customStyle="1" w:styleId="FontStyle47">
    <w:name w:val="Font Style47"/>
    <w:basedOn w:val="af9"/>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9"/>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cs="Times New Roman"/>
      <w:b/>
      <w:sz w:val="24"/>
      <w:szCs w:val="24"/>
      <w:lang w:val="ru-RU" w:bidi="ar-SA"/>
    </w:rPr>
  </w:style>
  <w:style w:type="character" w:customStyle="1" w:styleId="affffffffffc">
    <w:name w:val="ТАБЛ Знак"/>
    <w:link w:val="af1"/>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8"/>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6"/>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8"/>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2"/>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Theme="majorHAnsi" w:hAnsiTheme="majorHAnsi"/>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49"/>
      </w:numPr>
    </w:pPr>
  </w:style>
  <w:style w:type="character" w:customStyle="1" w:styleId="afffffffffffff9">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8"/>
    <w:next w:val="af8"/>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8"/>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7">
    <w:name w:val="Слабое выделение3"/>
    <w:rsid w:val="00D93B3D"/>
    <w:rPr>
      <w:i/>
      <w:iCs/>
      <w:color w:val="808080"/>
    </w:rPr>
  </w:style>
  <w:style w:type="paragraph" w:customStyle="1" w:styleId="3ff8">
    <w:name w:val="Абзац списка3"/>
    <w:basedOn w:val="af8"/>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d">
    <w:name w:val="Красная строка Знак"/>
    <w:basedOn w:val="afffff2"/>
    <w:link w:val="afffffffffffffc"/>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c"/>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8"/>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8"/>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eastAsia="Times New Roman" w:hAnsi="Times New Roman" w:cs="Times New Roman"/>
      <w:b/>
      <w:bCs/>
      <w:szCs w:val="24"/>
      <w:lang w:val="ru-RU" w:bidi="ar-SA"/>
    </w:rPr>
  </w:style>
  <w:style w:type="paragraph" w:customStyle="1" w:styleId="50">
    <w:name w:val="Стиль5"/>
    <w:basedOn w:val="af8"/>
    <w:link w:val="5f4"/>
    <w:rsid w:val="00D93B3D"/>
    <w:pPr>
      <w:numPr>
        <w:numId w:val="51"/>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8"/>
    <w:rsid w:val="00D93B3D"/>
    <w:pPr>
      <w:keepNext/>
      <w:keepLines/>
      <w:numPr>
        <w:numId w:val="52"/>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8"/>
    <w:next w:val="af8"/>
    <w:link w:val="1ffff9"/>
    <w:autoRedefine/>
    <w:rsid w:val="00D93B3D"/>
    <w:pPr>
      <w:keepNext/>
      <w:keepLines/>
      <w:numPr>
        <w:numId w:val="54"/>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9"/>
    <w:link w:val="12"/>
    <w:rsid w:val="00D93B3D"/>
    <w:rPr>
      <w:rFonts w:ascii="Times New Roman" w:eastAsia="Times New Roman" w:hAnsi="Times New Roman" w:cs="Times New Roman"/>
      <w:b/>
      <w:sz w:val="28"/>
      <w:szCs w:val="20"/>
      <w:lang w:val="ru-RU" w:bidi="ar-SA"/>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basedOn w:val="68"/>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9"/>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5"/>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9"/>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f"/>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9"/>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basedOn w:val="af9"/>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rFonts w:cs="Times New Roman"/>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9"/>
    <w:link w:val="1f5"/>
    <w:uiPriority w:val="39"/>
    <w:rsid w:val="002A7BDD"/>
    <w:rPr>
      <w:rFonts w:ascii="Arial" w:hAnsi="Arial" w:cs="Calibri"/>
      <w:bCs/>
      <w:iCs/>
      <w:noProof/>
      <w:sz w:val="24"/>
      <w:szCs w:val="24"/>
    </w:rPr>
  </w:style>
  <w:style w:type="table" w:customStyle="1" w:styleId="TableGridReport5">
    <w:name w:val="Table Grid Report5"/>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9"/>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8"/>
    <w:next w:val="af8"/>
    <w:uiPriority w:val="99"/>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basedOn w:val="af9"/>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9"/>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ngsanaUPC" w:eastAsia="Times New Roman" w:hAnsi="Angsan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3">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5"/>
      </w:numPr>
    </w:pPr>
  </w:style>
  <w:style w:type="table" w:customStyle="1" w:styleId="-332">
    <w:name w:val="Веб-таблица 3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2"/>
      </w:numPr>
    </w:pPr>
  </w:style>
  <w:style w:type="table" w:customStyle="1" w:styleId="-3122">
    <w:name w:val="Веб-таблица 312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b">
    <w:name w:val="Верхний колонтитул1"/>
    <w:basedOn w:val="af8"/>
    <w:next w:val="affc"/>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8"/>
    <w:next w:val="aff7"/>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basedOn w:val="af9"/>
    <w:uiPriority w:val="99"/>
    <w:semiHidden/>
    <w:rsid w:val="006E03E7"/>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25382D"/>
    <w:rPr>
      <w:rFonts w:ascii="Consolas" w:hAnsi="Consolas"/>
      <w:sz w:val="21"/>
      <w:szCs w:val="21"/>
    </w:rPr>
  </w:style>
  <w:style w:type="character" w:customStyle="1" w:styleId="2Verdana">
    <w:name w:val="Основной текст (2) + Verdana"/>
    <w:aliases w:val="8 pt"/>
    <w:basedOn w:val="2fd"/>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MT" w:eastAsia="Times New Roman" w:hAnsi="ArialM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MT" w:eastAsia="Times New Roman" w:hAnsi="ArialM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4"/>
    <w:next w:val="affffffffffffff7"/>
    <w:uiPriority w:val="99"/>
    <w:qFormat/>
    <w:rsid w:val="00E64C43"/>
    <w:pPr>
      <w:tabs>
        <w:tab w:val="right" w:leader="dot" w:pos="9628"/>
      </w:tabs>
      <w:jc w:val="both"/>
    </w:pPr>
    <w:rPr>
      <w:rFonts w:eastAsia="Times New Roman" w:cs="Times New Roman"/>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3"/>
    <w:rsid w:val="00E64C43"/>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8"/>
    <w:link w:val="03110"/>
    <w:qFormat/>
    <w:rsid w:val="00E64C43"/>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8"/>
    <w:link w:val="041110"/>
    <w:qFormat/>
    <w:rsid w:val="00E64C43"/>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8"/>
    <w:link w:val="0511110"/>
    <w:qFormat/>
    <w:rsid w:val="00E64C43"/>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8"/>
    <w:link w:val="166"/>
    <w:rsid w:val="00E64C43"/>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E64C43"/>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E64C43"/>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E64C43"/>
    <w:pPr>
      <w:keepNext/>
      <w:keepLines/>
      <w:numPr>
        <w:ilvl w:val="8"/>
        <w:numId w:val="58"/>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9"/>
    <w:link w:val="04111"/>
    <w:rsid w:val="00E64C43"/>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2">
    <w:name w:val="_таблица"/>
    <w:basedOn w:val="af8"/>
    <w:link w:val="affffffffffffffb"/>
    <w:qFormat/>
    <w:rsid w:val="00E64C43"/>
    <w:pPr>
      <w:keepNext/>
      <w:keepLines/>
      <w:numPr>
        <w:numId w:val="61"/>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cs="Times New Roman"/>
      <w:b/>
      <w:sz w:val="26"/>
      <w:szCs w:val="26"/>
      <w:lang w:val="ru-RU" w:bidi="ar-SA"/>
    </w:rPr>
  </w:style>
  <w:style w:type="paragraph" w:customStyle="1" w:styleId="ad">
    <w:name w:val="_прилож_"/>
    <w:basedOn w:val="20"/>
    <w:link w:val="affffffffffffffc"/>
    <w:qFormat/>
    <w:rsid w:val="00E64C43"/>
    <w:pPr>
      <w:numPr>
        <w:numId w:val="15"/>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d"/>
    <w:rsid w:val="00E64C43"/>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E64C43"/>
    <w:rPr>
      <w:rFonts w:ascii="Times New Roman" w:hAnsi="Times New Roman"/>
      <w:b/>
      <w:sz w:val="24"/>
      <w:szCs w:val="24"/>
    </w:rPr>
  </w:style>
  <w:style w:type="paragraph" w:customStyle="1" w:styleId="a1">
    <w:name w:val="_рисунок"/>
    <w:basedOn w:val="af8"/>
    <w:link w:val="affffffffffffffd"/>
    <w:qFormat/>
    <w:rsid w:val="00E64C43"/>
    <w:pPr>
      <w:numPr>
        <w:numId w:val="62"/>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2"/>
    <w:link w:val="affffffffffffffe"/>
    <w:qFormat/>
    <w:rsid w:val="00E64C43"/>
    <w:pPr>
      <w:keepLines/>
      <w:numPr>
        <w:numId w:val="63"/>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eastAsia="Times New Roman" w:hAnsi="Times New Roman" w:cs="Times New Roman"/>
      <w:b/>
      <w:bCs/>
      <w:sz w:val="48"/>
      <w:lang w:val="ru-RU" w:bidi="ar-SA"/>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d">
    <w:name w:val="Стиль1_ГЛАВА"/>
    <w:basedOn w:val="1e"/>
    <w:link w:val="1fffff1"/>
    <w:qFormat/>
    <w:rsid w:val="00E64C43"/>
    <w:pPr>
      <w:numPr>
        <w:numId w:val="67"/>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9"/>
    <w:link w:val="1d"/>
    <w:rsid w:val="00E64C43"/>
    <w:rPr>
      <w:rFonts w:ascii="Times New Roman" w:eastAsia="Times New Roman" w:hAnsi="Times New Roman" w:cs="Times New Roman"/>
      <w:b/>
      <w:bCs/>
      <w:caps/>
      <w:kern w:val="28"/>
      <w:sz w:val="28"/>
      <w:szCs w:val="28"/>
      <w:lang w:val="ru-RU" w:bidi="ar-SA"/>
    </w:rPr>
  </w:style>
  <w:style w:type="paragraph" w:customStyle="1" w:styleId="3ffa">
    <w:name w:val="Стиль3_Подпункты"/>
    <w:basedOn w:val="20"/>
    <w:link w:val="3ffb"/>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9"/>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basedOn w:val="af9"/>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basedOn w:val="af9"/>
    <w:rsid w:val="00E64C43"/>
    <w:rPr>
      <w:rFonts w:ascii="Arial" w:eastAsia="Arial" w:hAnsi="Arial" w:cs="Arial"/>
      <w:b w:val="0"/>
      <w:bCs w:val="0"/>
      <w:i w:val="0"/>
      <w:iCs w:val="0"/>
      <w:smallCaps w:val="0"/>
      <w:spacing w:val="-10"/>
      <w:sz w:val="18"/>
      <w:szCs w:val="18"/>
    </w:rPr>
  </w:style>
  <w:style w:type="character" w:customStyle="1" w:styleId="CharStyle76">
    <w:name w:val="CharStyle76"/>
    <w:basedOn w:val="af9"/>
    <w:rsid w:val="00E64C43"/>
    <w:rPr>
      <w:rFonts w:ascii="Arial" w:eastAsia="Arial" w:hAnsi="Arial" w:cs="Arial"/>
      <w:b w:val="0"/>
      <w:bCs w:val="0"/>
      <w:i/>
      <w:iCs/>
      <w:smallCaps w:val="0"/>
      <w:spacing w:val="-10"/>
      <w:sz w:val="18"/>
      <w:szCs w:val="18"/>
    </w:rPr>
  </w:style>
  <w:style w:type="character" w:customStyle="1" w:styleId="CharStyle63">
    <w:name w:val="CharStyle63"/>
    <w:basedOn w:val="af9"/>
    <w:rsid w:val="00E64C43"/>
    <w:rPr>
      <w:rFonts w:ascii="Georgia" w:eastAsia="Georgia" w:hAnsi="Georgia" w:cs="Georgia"/>
      <w:b w:val="0"/>
      <w:bCs w:val="0"/>
      <w:i w:val="0"/>
      <w:iCs w:val="0"/>
      <w:smallCaps w:val="0"/>
      <w:sz w:val="20"/>
      <w:szCs w:val="20"/>
    </w:rPr>
  </w:style>
  <w:style w:type="character" w:customStyle="1" w:styleId="CharStyle113">
    <w:name w:val="CharStyle113"/>
    <w:basedOn w:val="af9"/>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9"/>
    <w:uiPriority w:val="99"/>
    <w:rsid w:val="00E64C43"/>
    <w:rPr>
      <w:rFonts w:ascii="Arial" w:hAnsi="Arial" w:cs="Arial" w:hint="default"/>
      <w:sz w:val="22"/>
      <w:szCs w:val="22"/>
    </w:rPr>
  </w:style>
  <w:style w:type="paragraph" w:customStyle="1" w:styleId="Style8">
    <w:name w:val="Style8"/>
    <w:basedOn w:val="af8"/>
    <w:uiPriority w:val="99"/>
    <w:rsid w:val="00E64C43"/>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9"/>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E64C43"/>
    <w:p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9"/>
    <w:link w:val="1fffff2"/>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7"/>
    <w:link w:val="a7"/>
    <w:rsid w:val="00E64C43"/>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E64C43"/>
    <w:pPr>
      <w:keepLines/>
      <w:numPr>
        <w:numId w:val="64"/>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9"/>
    <w:link w:val="113"/>
    <w:rsid w:val="00E64C43"/>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e"/>
    <w:link w:val="1fffff4"/>
    <w:rsid w:val="00E64C43"/>
    <w:pPr>
      <w:keepNext/>
      <w:numPr>
        <w:numId w:val="66"/>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9"/>
    <w:link w:val="1"/>
    <w:rsid w:val="00E64C43"/>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9"/>
    <w:uiPriority w:val="99"/>
    <w:semiHidden/>
    <w:rsid w:val="00E64C43"/>
    <w:rPr>
      <w:rFonts w:ascii="Times New Roman" w:hAnsi="Times New Roman"/>
      <w:color w:val="000000"/>
      <w:lang w:eastAsia="en-US"/>
    </w:rPr>
  </w:style>
  <w:style w:type="character" w:customStyle="1" w:styleId="1fffff6">
    <w:name w:val="Текст сноски Знак1"/>
    <w:basedOn w:val="af9"/>
    <w:uiPriority w:val="99"/>
    <w:semiHidden/>
    <w:rsid w:val="00E64C43"/>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E64C43"/>
    <w:rPr>
      <w:rFonts w:ascii="Times New Roman" w:hAnsi="Times New Roman"/>
      <w:color w:val="000000"/>
      <w:sz w:val="26"/>
      <w:szCs w:val="26"/>
      <w:lang w:eastAsia="en-US"/>
    </w:rPr>
  </w:style>
  <w:style w:type="character" w:customStyle="1" w:styleId="22f2">
    <w:name w:val="2_2 Таблица Знак"/>
    <w:basedOn w:val="af9"/>
    <w:link w:val="22"/>
    <w:rsid w:val="00E64C43"/>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9"/>
    <w:link w:val="021"/>
    <w:rsid w:val="00E64C43"/>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8"/>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6"/>
    <w:link w:val="1fffff7"/>
    <w:rsid w:val="00E64C43"/>
    <w:pPr>
      <w:pageBreakBefore/>
      <w:widowControl w:val="0"/>
      <w:numPr>
        <w:numId w:val="70"/>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7"/>
    <w:link w:val="11"/>
    <w:rsid w:val="00E64C43"/>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7"/>
    <w:link w:val="110"/>
    <w:rsid w:val="00E64C43"/>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7"/>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E64C43"/>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7"/>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basedOn w:val="affffffffff7"/>
    <w:link w:val="a9"/>
    <w:rsid w:val="00E64C43"/>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E64C43"/>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7"/>
    <w:link w:val="afffffffffffffffa"/>
    <w:rsid w:val="00E64C43"/>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9"/>
    <w:link w:val="1fffff8"/>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6"/>
    <w:link w:val="1fffffa"/>
    <w:qFormat/>
    <w:rsid w:val="00E64C43"/>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9"/>
    <w:link w:val="1fffff9"/>
    <w:rsid w:val="00E64C43"/>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9"/>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9"/>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basedOn w:val="000"/>
    <w:link w:val="121"/>
    <w:rsid w:val="00E64C43"/>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basedOn w:val="12f6"/>
    <w:link w:val="120"/>
    <w:rsid w:val="00E64C43"/>
    <w:rPr>
      <w:rFonts w:ascii="Times New Roman" w:eastAsia="Times New Roman" w:hAnsi="Times New Roman" w:cs="Times New Roman"/>
      <w:i/>
      <w:sz w:val="26"/>
      <w:szCs w:val="26"/>
      <w:lang w:val="ru-RU" w:bidi="ar-SA"/>
    </w:rPr>
  </w:style>
  <w:style w:type="paragraph" w:customStyle="1" w:styleId="3301">
    <w:name w:val="3.3 Т. Слева + 0"/>
    <w:basedOn w:val="af8"/>
    <w:rsid w:val="00E64C43"/>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E64C43"/>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9"/>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E64C43"/>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8"/>
    <w:rsid w:val="00E64C43"/>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E64C43"/>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E64C43"/>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basedOn w:val="af9"/>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E64C43"/>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9"/>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E64C43"/>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9"/>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basedOn w:val="af9"/>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b"/>
    <w:link w:val="36-"/>
    <w:rsid w:val="00E64C43"/>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E64C43"/>
  </w:style>
  <w:style w:type="character" w:customStyle="1" w:styleId="11ff7">
    <w:name w:val="1.1а Заг. Оглавления Знак"/>
    <w:basedOn w:val="af9"/>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E64C43"/>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9"/>
    <w:link w:val="2b"/>
    <w:uiPriority w:val="39"/>
    <w:rsid w:val="002A7BDD"/>
    <w:rPr>
      <w:rFonts w:ascii="Arial" w:hAnsi="Arial" w:cs="Arial"/>
      <w:bCs/>
      <w:noProof/>
      <w:sz w:val="24"/>
    </w:rPr>
  </w:style>
  <w:style w:type="character" w:customStyle="1" w:styleId="3a">
    <w:name w:val="Оглавление 3 Знак"/>
    <w:basedOn w:val="af9"/>
    <w:link w:val="39"/>
    <w:uiPriority w:val="39"/>
    <w:rsid w:val="00E64C43"/>
    <w:rPr>
      <w:rFonts w:ascii="Calibri" w:hAnsi="Calibri" w:cs="Calibri"/>
      <w:sz w:val="20"/>
      <w:szCs w:val="20"/>
    </w:rPr>
  </w:style>
  <w:style w:type="character" w:customStyle="1" w:styleId="44">
    <w:name w:val="Оглавление 4 Знак"/>
    <w:basedOn w:val="af9"/>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basedOn w:val="000"/>
    <w:link w:val="051"/>
    <w:rsid w:val="00E64C43"/>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basedOn w:val="0512"/>
    <w:link w:val="06"/>
    <w:rsid w:val="00E64C43"/>
    <w:rPr>
      <w:rFonts w:ascii="Times New Roman" w:eastAsia="Times New Roman" w:hAnsi="Times New Roman" w:cs="Times New Roman"/>
      <w:sz w:val="26"/>
      <w:szCs w:val="26"/>
      <w:lang w:val="ru-RU" w:bidi="ar-SA"/>
    </w:rPr>
  </w:style>
  <w:style w:type="character" w:customStyle="1" w:styleId="11ff3">
    <w:name w:val="1.1 Заг. Частей Знак"/>
    <w:basedOn w:val="af9"/>
    <w:link w:val="114"/>
    <w:rsid w:val="00E64C43"/>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9"/>
    <w:link w:val="21"/>
    <w:rsid w:val="00E64C43"/>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9"/>
    <w:link w:val="0311"/>
    <w:rsid w:val="00E64C43"/>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E64C43"/>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basedOn w:val="000"/>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basedOn w:val="af9"/>
    <w:link w:val="051111"/>
    <w:rsid w:val="00E64C43"/>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9"/>
    <w:link w:val="16"/>
    <w:rsid w:val="00E64C43"/>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9"/>
    <w:link w:val="60-"/>
    <w:rsid w:val="00E64C43"/>
    <w:rPr>
      <w:rFonts w:ascii="Times New Roman" w:eastAsia="Times New Roman" w:hAnsi="Times New Roman" w:cs="Times New Roman"/>
      <w:sz w:val="28"/>
      <w:lang w:val="ru-RU"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E64C43"/>
    <w:pPr>
      <w:ind w:right="142"/>
      <w:jc w:val="right"/>
    </w:pPr>
  </w:style>
  <w:style w:type="character" w:customStyle="1" w:styleId="32b">
    <w:name w:val="3.2 Т. Слева Знак"/>
    <w:basedOn w:val="af9"/>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a"/>
    <w:uiPriority w:val="99"/>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basedOn w:val="0200"/>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d">
    <w:name w:val="Сетка таблицы светлая1"/>
    <w:basedOn w:val="afa"/>
    <w:uiPriority w:val="40"/>
    <w:rsid w:val="00E64C43"/>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basedOn w:val="12f6"/>
    <w:link w:val="052"/>
    <w:rsid w:val="00E64C43"/>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basedOn w:val="11ff9"/>
    <w:link w:val="012"/>
    <w:rsid w:val="00E64C43"/>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basedOn w:val="000"/>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E64C43"/>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E64C43"/>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9"/>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a"/>
    <w:next w:val="afff6"/>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9"/>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0"/>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
    <w:name w:val="33"/>
    <w:pPr>
      <w:numPr>
        <w:numId w:val="5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311368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6780465">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210336">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2925178">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435586">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488797">
      <w:bodyDiv w:val="1"/>
      <w:marLeft w:val="0"/>
      <w:marRight w:val="0"/>
      <w:marTop w:val="0"/>
      <w:marBottom w:val="0"/>
      <w:divBdr>
        <w:top w:val="none" w:sz="0" w:space="0" w:color="auto"/>
        <w:left w:val="none" w:sz="0" w:space="0" w:color="auto"/>
        <w:bottom w:val="none" w:sz="0" w:space="0" w:color="auto"/>
        <w:right w:val="none" w:sz="0" w:space="0" w:color="auto"/>
      </w:divBdr>
    </w:div>
    <w:div w:id="115831970">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272014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2137058">
      <w:bodyDiv w:val="1"/>
      <w:marLeft w:val="0"/>
      <w:marRight w:val="0"/>
      <w:marTop w:val="0"/>
      <w:marBottom w:val="0"/>
      <w:divBdr>
        <w:top w:val="none" w:sz="0" w:space="0" w:color="auto"/>
        <w:left w:val="none" w:sz="0" w:space="0" w:color="auto"/>
        <w:bottom w:val="none" w:sz="0" w:space="0" w:color="auto"/>
        <w:right w:val="none" w:sz="0" w:space="0" w:color="auto"/>
      </w:divBdr>
    </w:div>
    <w:div w:id="18494704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1161562">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4827495">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474994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2394720">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044478">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0917649">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46849">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5518274">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7457716">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39835371">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71291589">
      <w:bodyDiv w:val="1"/>
      <w:marLeft w:val="0"/>
      <w:marRight w:val="0"/>
      <w:marTop w:val="0"/>
      <w:marBottom w:val="0"/>
      <w:divBdr>
        <w:top w:val="none" w:sz="0" w:space="0" w:color="auto"/>
        <w:left w:val="none" w:sz="0" w:space="0" w:color="auto"/>
        <w:bottom w:val="none" w:sz="0" w:space="0" w:color="auto"/>
        <w:right w:val="none" w:sz="0" w:space="0" w:color="auto"/>
      </w:divBdr>
    </w:div>
    <w:div w:id="489903383">
      <w:bodyDiv w:val="1"/>
      <w:marLeft w:val="0"/>
      <w:marRight w:val="0"/>
      <w:marTop w:val="0"/>
      <w:marBottom w:val="0"/>
      <w:divBdr>
        <w:top w:val="none" w:sz="0" w:space="0" w:color="auto"/>
        <w:left w:val="none" w:sz="0" w:space="0" w:color="auto"/>
        <w:bottom w:val="none" w:sz="0" w:space="0" w:color="auto"/>
        <w:right w:val="none" w:sz="0" w:space="0" w:color="auto"/>
      </w:divBdr>
    </w:div>
    <w:div w:id="491534007">
      <w:bodyDiv w:val="1"/>
      <w:marLeft w:val="0"/>
      <w:marRight w:val="0"/>
      <w:marTop w:val="0"/>
      <w:marBottom w:val="0"/>
      <w:divBdr>
        <w:top w:val="none" w:sz="0" w:space="0" w:color="auto"/>
        <w:left w:val="none" w:sz="0" w:space="0" w:color="auto"/>
        <w:bottom w:val="none" w:sz="0" w:space="0" w:color="auto"/>
        <w:right w:val="none" w:sz="0" w:space="0" w:color="auto"/>
      </w:divBdr>
    </w:div>
    <w:div w:id="506793382">
      <w:bodyDiv w:val="1"/>
      <w:marLeft w:val="0"/>
      <w:marRight w:val="0"/>
      <w:marTop w:val="0"/>
      <w:marBottom w:val="0"/>
      <w:divBdr>
        <w:top w:val="none" w:sz="0" w:space="0" w:color="auto"/>
        <w:left w:val="none" w:sz="0" w:space="0" w:color="auto"/>
        <w:bottom w:val="none" w:sz="0" w:space="0" w:color="auto"/>
        <w:right w:val="none" w:sz="0" w:space="0" w:color="auto"/>
      </w:divBdr>
    </w:div>
    <w:div w:id="521359210">
      <w:bodyDiv w:val="1"/>
      <w:marLeft w:val="0"/>
      <w:marRight w:val="0"/>
      <w:marTop w:val="0"/>
      <w:marBottom w:val="0"/>
      <w:divBdr>
        <w:top w:val="none" w:sz="0" w:space="0" w:color="auto"/>
        <w:left w:val="none" w:sz="0" w:space="0" w:color="auto"/>
        <w:bottom w:val="none" w:sz="0" w:space="0" w:color="auto"/>
        <w:right w:val="none" w:sz="0" w:space="0" w:color="auto"/>
      </w:divBdr>
    </w:div>
    <w:div w:id="593826930">
      <w:bodyDiv w:val="1"/>
      <w:marLeft w:val="0"/>
      <w:marRight w:val="0"/>
      <w:marTop w:val="0"/>
      <w:marBottom w:val="0"/>
      <w:divBdr>
        <w:top w:val="none" w:sz="0" w:space="0" w:color="auto"/>
        <w:left w:val="none" w:sz="0" w:space="0" w:color="auto"/>
        <w:bottom w:val="none" w:sz="0" w:space="0" w:color="auto"/>
        <w:right w:val="none" w:sz="0" w:space="0" w:color="auto"/>
      </w:divBdr>
    </w:div>
    <w:div w:id="781732944">
      <w:bodyDiv w:val="1"/>
      <w:marLeft w:val="0"/>
      <w:marRight w:val="0"/>
      <w:marTop w:val="0"/>
      <w:marBottom w:val="0"/>
      <w:divBdr>
        <w:top w:val="none" w:sz="0" w:space="0" w:color="auto"/>
        <w:left w:val="none" w:sz="0" w:space="0" w:color="auto"/>
        <w:bottom w:val="none" w:sz="0" w:space="0" w:color="auto"/>
        <w:right w:val="none" w:sz="0" w:space="0" w:color="auto"/>
      </w:divBdr>
    </w:div>
    <w:div w:id="982929246">
      <w:bodyDiv w:val="1"/>
      <w:marLeft w:val="0"/>
      <w:marRight w:val="0"/>
      <w:marTop w:val="0"/>
      <w:marBottom w:val="0"/>
      <w:divBdr>
        <w:top w:val="none" w:sz="0" w:space="0" w:color="auto"/>
        <w:left w:val="none" w:sz="0" w:space="0" w:color="auto"/>
        <w:bottom w:val="none" w:sz="0" w:space="0" w:color="auto"/>
        <w:right w:val="none" w:sz="0" w:space="0" w:color="auto"/>
      </w:divBdr>
    </w:div>
    <w:div w:id="1018772384">
      <w:bodyDiv w:val="1"/>
      <w:marLeft w:val="0"/>
      <w:marRight w:val="0"/>
      <w:marTop w:val="0"/>
      <w:marBottom w:val="0"/>
      <w:divBdr>
        <w:top w:val="none" w:sz="0" w:space="0" w:color="auto"/>
        <w:left w:val="none" w:sz="0" w:space="0" w:color="auto"/>
        <w:bottom w:val="none" w:sz="0" w:space="0" w:color="auto"/>
        <w:right w:val="none" w:sz="0" w:space="0" w:color="auto"/>
      </w:divBdr>
    </w:div>
    <w:div w:id="1026709530">
      <w:bodyDiv w:val="1"/>
      <w:marLeft w:val="0"/>
      <w:marRight w:val="0"/>
      <w:marTop w:val="0"/>
      <w:marBottom w:val="0"/>
      <w:divBdr>
        <w:top w:val="none" w:sz="0" w:space="0" w:color="auto"/>
        <w:left w:val="none" w:sz="0" w:space="0" w:color="auto"/>
        <w:bottom w:val="none" w:sz="0" w:space="0" w:color="auto"/>
        <w:right w:val="none" w:sz="0" w:space="0" w:color="auto"/>
      </w:divBdr>
    </w:div>
    <w:div w:id="1179277770">
      <w:bodyDiv w:val="1"/>
      <w:marLeft w:val="0"/>
      <w:marRight w:val="0"/>
      <w:marTop w:val="0"/>
      <w:marBottom w:val="0"/>
      <w:divBdr>
        <w:top w:val="none" w:sz="0" w:space="0" w:color="auto"/>
        <w:left w:val="none" w:sz="0" w:space="0" w:color="auto"/>
        <w:bottom w:val="none" w:sz="0" w:space="0" w:color="auto"/>
        <w:right w:val="none" w:sz="0" w:space="0" w:color="auto"/>
      </w:divBdr>
    </w:div>
    <w:div w:id="1202746673">
      <w:bodyDiv w:val="1"/>
      <w:marLeft w:val="0"/>
      <w:marRight w:val="0"/>
      <w:marTop w:val="0"/>
      <w:marBottom w:val="0"/>
      <w:divBdr>
        <w:top w:val="none" w:sz="0" w:space="0" w:color="auto"/>
        <w:left w:val="none" w:sz="0" w:space="0" w:color="auto"/>
        <w:bottom w:val="none" w:sz="0" w:space="0" w:color="auto"/>
        <w:right w:val="none" w:sz="0" w:space="0" w:color="auto"/>
      </w:divBdr>
    </w:div>
    <w:div w:id="1211378021">
      <w:bodyDiv w:val="1"/>
      <w:marLeft w:val="0"/>
      <w:marRight w:val="0"/>
      <w:marTop w:val="0"/>
      <w:marBottom w:val="0"/>
      <w:divBdr>
        <w:top w:val="none" w:sz="0" w:space="0" w:color="auto"/>
        <w:left w:val="none" w:sz="0" w:space="0" w:color="auto"/>
        <w:bottom w:val="none" w:sz="0" w:space="0" w:color="auto"/>
        <w:right w:val="none" w:sz="0" w:space="0" w:color="auto"/>
      </w:divBdr>
    </w:div>
    <w:div w:id="1285774856">
      <w:bodyDiv w:val="1"/>
      <w:marLeft w:val="0"/>
      <w:marRight w:val="0"/>
      <w:marTop w:val="0"/>
      <w:marBottom w:val="0"/>
      <w:divBdr>
        <w:top w:val="none" w:sz="0" w:space="0" w:color="auto"/>
        <w:left w:val="none" w:sz="0" w:space="0" w:color="auto"/>
        <w:bottom w:val="none" w:sz="0" w:space="0" w:color="auto"/>
        <w:right w:val="none" w:sz="0" w:space="0" w:color="auto"/>
      </w:divBdr>
    </w:div>
    <w:div w:id="1338462080">
      <w:bodyDiv w:val="1"/>
      <w:marLeft w:val="0"/>
      <w:marRight w:val="0"/>
      <w:marTop w:val="0"/>
      <w:marBottom w:val="0"/>
      <w:divBdr>
        <w:top w:val="none" w:sz="0" w:space="0" w:color="auto"/>
        <w:left w:val="none" w:sz="0" w:space="0" w:color="auto"/>
        <w:bottom w:val="none" w:sz="0" w:space="0" w:color="auto"/>
        <w:right w:val="none" w:sz="0" w:space="0" w:color="auto"/>
      </w:divBdr>
    </w:div>
    <w:div w:id="1386753976">
      <w:bodyDiv w:val="1"/>
      <w:marLeft w:val="0"/>
      <w:marRight w:val="0"/>
      <w:marTop w:val="0"/>
      <w:marBottom w:val="0"/>
      <w:divBdr>
        <w:top w:val="none" w:sz="0" w:space="0" w:color="auto"/>
        <w:left w:val="none" w:sz="0" w:space="0" w:color="auto"/>
        <w:bottom w:val="none" w:sz="0" w:space="0" w:color="auto"/>
        <w:right w:val="none" w:sz="0" w:space="0" w:color="auto"/>
      </w:divBdr>
    </w:div>
    <w:div w:id="1447695897">
      <w:bodyDiv w:val="1"/>
      <w:marLeft w:val="0"/>
      <w:marRight w:val="0"/>
      <w:marTop w:val="0"/>
      <w:marBottom w:val="0"/>
      <w:divBdr>
        <w:top w:val="none" w:sz="0" w:space="0" w:color="auto"/>
        <w:left w:val="none" w:sz="0" w:space="0" w:color="auto"/>
        <w:bottom w:val="none" w:sz="0" w:space="0" w:color="auto"/>
        <w:right w:val="none" w:sz="0" w:space="0" w:color="auto"/>
      </w:divBdr>
    </w:div>
    <w:div w:id="1502502936">
      <w:bodyDiv w:val="1"/>
      <w:marLeft w:val="0"/>
      <w:marRight w:val="0"/>
      <w:marTop w:val="0"/>
      <w:marBottom w:val="0"/>
      <w:divBdr>
        <w:top w:val="none" w:sz="0" w:space="0" w:color="auto"/>
        <w:left w:val="none" w:sz="0" w:space="0" w:color="auto"/>
        <w:bottom w:val="none" w:sz="0" w:space="0" w:color="auto"/>
        <w:right w:val="none" w:sz="0" w:space="0" w:color="auto"/>
      </w:divBdr>
    </w:div>
    <w:div w:id="1599800159">
      <w:bodyDiv w:val="1"/>
      <w:marLeft w:val="0"/>
      <w:marRight w:val="0"/>
      <w:marTop w:val="0"/>
      <w:marBottom w:val="0"/>
      <w:divBdr>
        <w:top w:val="none" w:sz="0" w:space="0" w:color="auto"/>
        <w:left w:val="none" w:sz="0" w:space="0" w:color="auto"/>
        <w:bottom w:val="none" w:sz="0" w:space="0" w:color="auto"/>
        <w:right w:val="none" w:sz="0" w:space="0" w:color="auto"/>
      </w:divBdr>
    </w:div>
    <w:div w:id="1643582091">
      <w:bodyDiv w:val="1"/>
      <w:marLeft w:val="0"/>
      <w:marRight w:val="0"/>
      <w:marTop w:val="0"/>
      <w:marBottom w:val="0"/>
      <w:divBdr>
        <w:top w:val="none" w:sz="0" w:space="0" w:color="auto"/>
        <w:left w:val="none" w:sz="0" w:space="0" w:color="auto"/>
        <w:bottom w:val="none" w:sz="0" w:space="0" w:color="auto"/>
        <w:right w:val="none" w:sz="0" w:space="0" w:color="auto"/>
      </w:divBdr>
    </w:div>
    <w:div w:id="1647975855">
      <w:bodyDiv w:val="1"/>
      <w:marLeft w:val="0"/>
      <w:marRight w:val="0"/>
      <w:marTop w:val="0"/>
      <w:marBottom w:val="0"/>
      <w:divBdr>
        <w:top w:val="none" w:sz="0" w:space="0" w:color="auto"/>
        <w:left w:val="none" w:sz="0" w:space="0" w:color="auto"/>
        <w:bottom w:val="none" w:sz="0" w:space="0" w:color="auto"/>
        <w:right w:val="none" w:sz="0" w:space="0" w:color="auto"/>
      </w:divBdr>
    </w:div>
    <w:div w:id="1715618285">
      <w:bodyDiv w:val="1"/>
      <w:marLeft w:val="0"/>
      <w:marRight w:val="0"/>
      <w:marTop w:val="0"/>
      <w:marBottom w:val="0"/>
      <w:divBdr>
        <w:top w:val="none" w:sz="0" w:space="0" w:color="auto"/>
        <w:left w:val="none" w:sz="0" w:space="0" w:color="auto"/>
        <w:bottom w:val="none" w:sz="0" w:space="0" w:color="auto"/>
        <w:right w:val="none" w:sz="0" w:space="0" w:color="auto"/>
      </w:divBdr>
    </w:div>
    <w:div w:id="18943918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wmf"/><Relationship Id="rId26" Type="http://schemas.openxmlformats.org/officeDocument/2006/relationships/image" Target="media/image11.wmf"/><Relationship Id="rId39" Type="http://schemas.openxmlformats.org/officeDocument/2006/relationships/image" Target="media/image23.png"/><Relationship Id="rId21" Type="http://schemas.openxmlformats.org/officeDocument/2006/relationships/image" Target="media/image6.wmf"/><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5.wmf"/><Relationship Id="rId29" Type="http://schemas.openxmlformats.org/officeDocument/2006/relationships/image" Target="media/image14.wmf"/><Relationship Id="rId41" Type="http://schemas.openxmlformats.org/officeDocument/2006/relationships/image" Target="media/image25.png"/><Relationship Id="rId54"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image" Target="media/image29.emf"/><Relationship Id="rId53" Type="http://schemas.openxmlformats.org/officeDocument/2006/relationships/image" Target="media/image37.png"/><Relationship Id="rId58" Type="http://schemas.openxmlformats.org/officeDocument/2006/relationships/image" Target="media/image42.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wmf"/><Relationship Id="rId28" Type="http://schemas.openxmlformats.org/officeDocument/2006/relationships/image" Target="media/image13.wmf"/><Relationship Id="rId36" Type="http://schemas.openxmlformats.org/officeDocument/2006/relationships/image" Target="media/image20.emf"/><Relationship Id="rId49" Type="http://schemas.openxmlformats.org/officeDocument/2006/relationships/image" Target="media/image33.png"/><Relationship Id="rId57" Type="http://schemas.openxmlformats.org/officeDocument/2006/relationships/image" Target="media/image41.emf"/><Relationship Id="rId61"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wmf"/><Relationship Id="rId31" Type="http://schemas.openxmlformats.org/officeDocument/2006/relationships/oleObject" Target="embeddings/oleObject1.bin"/><Relationship Id="rId44" Type="http://schemas.openxmlformats.org/officeDocument/2006/relationships/image" Target="media/image28.emf"/><Relationship Id="rId52" Type="http://schemas.openxmlformats.org/officeDocument/2006/relationships/image" Target="media/image36.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7.wmf"/><Relationship Id="rId27" Type="http://schemas.openxmlformats.org/officeDocument/2006/relationships/image" Target="media/image12.wmf"/><Relationship Id="rId30" Type="http://schemas.openxmlformats.org/officeDocument/2006/relationships/image" Target="media/image15.w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0.w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png"/><Relationship Id="rId59"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7F822B4C-AFAA-47DA-8386-E289B0EE8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1985</TotalTime>
  <Pages>34</Pages>
  <Words>3203</Words>
  <Characters>22672</Characters>
  <Application>Microsoft Office Word</Application>
  <DocSecurity>0</DocSecurity>
  <Lines>188</Lines>
  <Paragraphs>51</Paragraphs>
  <ScaleCrop>false</ScaleCrop>
  <HeadingPairs>
    <vt:vector size="2" baseType="variant">
      <vt:variant>
        <vt:lpstr>Название</vt:lpstr>
      </vt:variant>
      <vt:variant>
        <vt:i4>1</vt:i4>
      </vt:variant>
    </vt:vector>
  </HeadingPairs>
  <TitlesOfParts>
    <vt:vector size="1" baseType="lpstr">
      <vt:lpstr>Глава 14. Обосновывающие материалы Схемы теплоснабжения Варненского муниципального округа</vt:lpstr>
    </vt:vector>
  </TitlesOfParts>
  <Company/>
  <LinksUpToDate>false</LinksUpToDate>
  <CharactersWithSpaces>25824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14. Обосновывающие материалы Схемы теплоснабжения Варненского муниципального округа</dc:title>
  <dc:creator>PVN</dc:creator>
  <cp:lastModifiedBy>Малеванов Евгений Дмитриевич</cp:lastModifiedBy>
  <cp:revision>107</cp:revision>
  <cp:lastPrinted>2023-03-06T06:24:00Z</cp:lastPrinted>
  <dcterms:created xsi:type="dcterms:W3CDTF">2019-01-21T06:21:00Z</dcterms:created>
  <dcterms:modified xsi:type="dcterms:W3CDTF">2026-02-19T09:17:00Z</dcterms:modified>
</cp:coreProperties>
</file>